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A5" w:rsidRPr="00612DC1" w:rsidRDefault="00773CA5" w:rsidP="00612DC1">
      <w:pPr>
        <w:ind w:left="90"/>
        <w:jc w:val="center"/>
        <w:rPr>
          <w:b/>
        </w:rPr>
      </w:pPr>
      <w:r w:rsidRPr="00612DC1">
        <w:rPr>
          <w:b/>
        </w:rPr>
        <w:t>202</w:t>
      </w:r>
      <w:r w:rsidR="0070627E" w:rsidRPr="00612DC1">
        <w:rPr>
          <w:b/>
        </w:rPr>
        <w:t>3</w:t>
      </w:r>
      <w:r w:rsidRPr="00612DC1">
        <w:rPr>
          <w:b/>
        </w:rPr>
        <w:t xml:space="preserve"> YILI</w:t>
      </w:r>
    </w:p>
    <w:p w:rsidR="00773CA5" w:rsidRPr="00612DC1" w:rsidRDefault="00773CA5" w:rsidP="00612DC1">
      <w:pPr>
        <w:pStyle w:val="Balk1"/>
        <w:ind w:left="90"/>
      </w:pPr>
      <w:r w:rsidRPr="00612DC1">
        <w:t>ELEKTRİKLİ TALİ OCAK VANTİLATÖRÜ</w:t>
      </w:r>
    </w:p>
    <w:p w:rsidR="00773CA5" w:rsidRPr="00612DC1" w:rsidRDefault="00773CA5" w:rsidP="00612DC1">
      <w:pPr>
        <w:ind w:left="90"/>
        <w:jc w:val="center"/>
        <w:rPr>
          <w:b/>
        </w:rPr>
      </w:pPr>
      <w:r w:rsidRPr="00612DC1">
        <w:rPr>
          <w:b/>
        </w:rPr>
        <w:t>TEKNİK ŞARTNAMESİ</w:t>
      </w:r>
    </w:p>
    <w:p w:rsidR="00773CA5" w:rsidRPr="00612DC1" w:rsidRDefault="00773CA5" w:rsidP="00612DC1">
      <w:pPr>
        <w:pStyle w:val="GvdeMetniGirintisi"/>
        <w:ind w:left="90"/>
        <w:jc w:val="both"/>
        <w:rPr>
          <w:sz w:val="24"/>
        </w:rPr>
      </w:pPr>
    </w:p>
    <w:p w:rsidR="00773CA5" w:rsidRPr="00612DC1" w:rsidRDefault="00773CA5" w:rsidP="00612DC1">
      <w:pPr>
        <w:pStyle w:val="GvdeMetniGirintisi"/>
        <w:ind w:left="90"/>
        <w:jc w:val="both"/>
        <w:rPr>
          <w:sz w:val="24"/>
        </w:rPr>
      </w:pPr>
      <w:r w:rsidRPr="00612DC1">
        <w:rPr>
          <w:b/>
          <w:sz w:val="24"/>
        </w:rPr>
        <w:t>1</w:t>
      </w:r>
      <w:r w:rsidR="001D6179" w:rsidRPr="00612DC1">
        <w:rPr>
          <w:b/>
          <w:sz w:val="24"/>
        </w:rPr>
        <w:t xml:space="preserve"> </w:t>
      </w:r>
      <w:r w:rsidRPr="00612DC1">
        <w:rPr>
          <w:b/>
          <w:sz w:val="24"/>
        </w:rPr>
        <w:t>- AMAÇ</w:t>
      </w:r>
    </w:p>
    <w:p w:rsidR="00773CA5" w:rsidRPr="00612DC1" w:rsidRDefault="00773CA5" w:rsidP="002043B1">
      <w:pPr>
        <w:pStyle w:val="GvdeMetniGirintisi"/>
        <w:ind w:left="90"/>
        <w:jc w:val="both"/>
        <w:rPr>
          <w:sz w:val="24"/>
        </w:rPr>
      </w:pPr>
      <w:r w:rsidRPr="00612DC1">
        <w:rPr>
          <w:sz w:val="24"/>
        </w:rPr>
        <w:t xml:space="preserve">Kurumumuz </w:t>
      </w:r>
      <w:r w:rsidR="00051E86">
        <w:rPr>
          <w:sz w:val="24"/>
        </w:rPr>
        <w:t>Armutçuk,</w:t>
      </w:r>
      <w:r w:rsidR="00051E86" w:rsidRPr="00612DC1">
        <w:rPr>
          <w:sz w:val="24"/>
        </w:rPr>
        <w:t xml:space="preserve"> </w:t>
      </w:r>
      <w:r w:rsidR="00607851" w:rsidRPr="00612DC1">
        <w:rPr>
          <w:sz w:val="24"/>
        </w:rPr>
        <w:t>Karadon</w:t>
      </w:r>
      <w:r w:rsidR="00051E86">
        <w:rPr>
          <w:sz w:val="24"/>
        </w:rPr>
        <w:t xml:space="preserve"> ve Amasra </w:t>
      </w:r>
      <w:r w:rsidRPr="00612DC1">
        <w:rPr>
          <w:sz w:val="24"/>
        </w:rPr>
        <w:t>Taşkömürü İşletme Müessese</w:t>
      </w:r>
      <w:r w:rsidR="00051E86">
        <w:rPr>
          <w:sz w:val="24"/>
        </w:rPr>
        <w:t>leri</w:t>
      </w:r>
      <w:r w:rsidRPr="00612DC1">
        <w:rPr>
          <w:sz w:val="24"/>
        </w:rPr>
        <w:t xml:space="preserve"> ihtiyacı olarak nemli ve Grup-1 (metan) gazı ihtiva eden yer altı maden kömürü ocaklarında kullanılmak üzere </w:t>
      </w:r>
      <w:r w:rsidR="00051E86">
        <w:rPr>
          <w:sz w:val="24"/>
        </w:rPr>
        <w:t>elektrikli tali ocak vantilatörleri</w:t>
      </w:r>
      <w:r w:rsidRPr="00612DC1">
        <w:rPr>
          <w:sz w:val="24"/>
        </w:rPr>
        <w:t xml:space="preserve"> motorları ile birlikte komple</w:t>
      </w:r>
      <w:r w:rsidRPr="00612DC1">
        <w:rPr>
          <w:color w:val="FF0000"/>
          <w:sz w:val="24"/>
        </w:rPr>
        <w:t xml:space="preserve"> </w:t>
      </w:r>
      <w:r w:rsidRPr="00612DC1">
        <w:rPr>
          <w:sz w:val="24"/>
        </w:rPr>
        <w:t>satın alınacaktır.</w:t>
      </w:r>
    </w:p>
    <w:p w:rsidR="00773CA5" w:rsidRPr="00612DC1" w:rsidRDefault="00773CA5" w:rsidP="00612DC1">
      <w:pPr>
        <w:pStyle w:val="GvdeMetniGirintisi"/>
        <w:ind w:left="90"/>
        <w:jc w:val="both"/>
        <w:rPr>
          <w:sz w:val="24"/>
        </w:rPr>
      </w:pPr>
    </w:p>
    <w:p w:rsidR="00773CA5" w:rsidRPr="00612DC1" w:rsidRDefault="00773CA5" w:rsidP="00612DC1">
      <w:pPr>
        <w:pStyle w:val="GvdeMetniGirintisi"/>
        <w:ind w:left="90"/>
        <w:jc w:val="both"/>
        <w:rPr>
          <w:sz w:val="24"/>
        </w:rPr>
      </w:pPr>
      <w:r w:rsidRPr="00612DC1">
        <w:rPr>
          <w:b/>
          <w:sz w:val="24"/>
        </w:rPr>
        <w:t>2</w:t>
      </w:r>
      <w:r w:rsidR="001D6179" w:rsidRPr="00612DC1">
        <w:rPr>
          <w:b/>
          <w:sz w:val="24"/>
        </w:rPr>
        <w:t xml:space="preserve"> </w:t>
      </w:r>
      <w:r w:rsidRPr="00612DC1">
        <w:rPr>
          <w:b/>
          <w:sz w:val="24"/>
        </w:rPr>
        <w:t>-</w:t>
      </w:r>
      <w:r w:rsidRPr="00612DC1">
        <w:rPr>
          <w:sz w:val="24"/>
        </w:rPr>
        <w:t xml:space="preserve"> </w:t>
      </w:r>
      <w:r w:rsidRPr="00612DC1">
        <w:rPr>
          <w:b/>
          <w:sz w:val="24"/>
        </w:rPr>
        <w:t xml:space="preserve">TEKNİK ÖZELLİKLER </w:t>
      </w:r>
    </w:p>
    <w:p w:rsidR="00304452" w:rsidRDefault="00773CA5" w:rsidP="00612DC1">
      <w:pPr>
        <w:ind w:left="90"/>
        <w:jc w:val="both"/>
      </w:pPr>
      <w:r w:rsidRPr="00612DC1">
        <w:rPr>
          <w:b/>
        </w:rPr>
        <w:t>2.1</w:t>
      </w:r>
      <w:r w:rsidR="001D6179" w:rsidRPr="00612DC1">
        <w:rPr>
          <w:b/>
        </w:rPr>
        <w:t xml:space="preserve"> </w:t>
      </w:r>
      <w:r w:rsidRPr="00612DC1">
        <w:rPr>
          <w:b/>
        </w:rPr>
        <w:t>-</w:t>
      </w:r>
      <w:r w:rsidRPr="00612DC1">
        <w:t xml:space="preserve"> Vantilatörün kapasitesi aşağıdaki özelliklerde olacaktır;</w:t>
      </w:r>
    </w:p>
    <w:tbl>
      <w:tblPr>
        <w:tblW w:w="9080" w:type="dxa"/>
        <w:jc w:val="center"/>
        <w:tblCellMar>
          <w:left w:w="70" w:type="dxa"/>
          <w:right w:w="70" w:type="dxa"/>
        </w:tblCellMar>
        <w:tblLook w:val="04A0" w:firstRow="1" w:lastRow="0" w:firstColumn="1" w:lastColumn="0" w:noHBand="0" w:noVBand="1"/>
      </w:tblPr>
      <w:tblGrid>
        <w:gridCol w:w="4374"/>
        <w:gridCol w:w="4706"/>
      </w:tblGrid>
      <w:tr w:rsidR="00A9731A" w:rsidRPr="00612DC1" w:rsidTr="002043B1">
        <w:trPr>
          <w:trHeight w:val="300"/>
          <w:jc w:val="center"/>
        </w:trPr>
        <w:tc>
          <w:tcPr>
            <w:tcW w:w="9080" w:type="dxa"/>
            <w:gridSpan w:val="2"/>
            <w:tcBorders>
              <w:top w:val="nil"/>
              <w:left w:val="nil"/>
              <w:bottom w:val="nil"/>
              <w:right w:val="nil"/>
            </w:tcBorders>
            <w:shd w:val="clear" w:color="auto" w:fill="auto"/>
            <w:noWrap/>
            <w:vAlign w:val="bottom"/>
            <w:hideMark/>
          </w:tcPr>
          <w:p w:rsidR="00A9731A" w:rsidRPr="00612DC1" w:rsidRDefault="00E83698" w:rsidP="00612DC1">
            <w:pPr>
              <w:jc w:val="center"/>
              <w:rPr>
                <w:b/>
                <w:bCs/>
                <w:color w:val="000000"/>
              </w:rPr>
            </w:pPr>
            <w:r>
              <w:rPr>
                <w:b/>
                <w:bCs/>
                <w:color w:val="000000"/>
              </w:rPr>
              <w:t>TİP 1:</w:t>
            </w:r>
            <w:r w:rsidR="008E76DC" w:rsidRPr="00612DC1">
              <w:rPr>
                <w:b/>
                <w:bCs/>
                <w:color w:val="000000"/>
              </w:rPr>
              <w:t xml:space="preserve">AKSİYEL FAN 30KW TEKNİK </w:t>
            </w:r>
            <w:r w:rsidR="00A9731A" w:rsidRPr="00612DC1">
              <w:rPr>
                <w:b/>
                <w:bCs/>
                <w:color w:val="000000"/>
              </w:rPr>
              <w:t>ÖZELLİKLERİ</w:t>
            </w:r>
          </w:p>
        </w:tc>
      </w:tr>
      <w:tr w:rsidR="00A9731A" w:rsidRPr="00612DC1" w:rsidTr="004D2152">
        <w:trPr>
          <w:trHeight w:val="300"/>
          <w:jc w:val="center"/>
        </w:trPr>
        <w:tc>
          <w:tcPr>
            <w:tcW w:w="4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Vantilatör Gövde Tipi</w:t>
            </w:r>
          </w:p>
        </w:tc>
        <w:tc>
          <w:tcPr>
            <w:tcW w:w="4706" w:type="dxa"/>
            <w:tcBorders>
              <w:top w:val="single" w:sz="4" w:space="0" w:color="auto"/>
              <w:left w:val="nil"/>
              <w:bottom w:val="single" w:sz="4" w:space="0" w:color="auto"/>
              <w:right w:val="single" w:sz="4" w:space="0" w:color="auto"/>
            </w:tcBorders>
            <w:shd w:val="clear" w:color="auto" w:fill="auto"/>
            <w:noWrap/>
            <w:vAlign w:val="center"/>
            <w:hideMark/>
          </w:tcPr>
          <w:p w:rsidR="00A9731A" w:rsidRPr="00612DC1" w:rsidRDefault="004D2152" w:rsidP="004D2152">
            <w:proofErr w:type="spellStart"/>
            <w:r w:rsidRPr="00612DC1">
              <w:t>Aksiyel</w:t>
            </w:r>
            <w:proofErr w:type="spellEnd"/>
            <w:r w:rsidRPr="00612DC1">
              <w:t xml:space="preserve"> Fan</w:t>
            </w:r>
          </w:p>
        </w:tc>
      </w:tr>
      <w:tr w:rsidR="00A9731A"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Vantilatör Gövde Sac Malzemesi</w:t>
            </w:r>
          </w:p>
        </w:tc>
        <w:tc>
          <w:tcPr>
            <w:tcW w:w="4706" w:type="dxa"/>
            <w:tcBorders>
              <w:top w:val="nil"/>
              <w:left w:val="nil"/>
              <w:bottom w:val="single" w:sz="4" w:space="0" w:color="auto"/>
              <w:right w:val="single" w:sz="4" w:space="0" w:color="auto"/>
            </w:tcBorders>
            <w:shd w:val="clear" w:color="auto" w:fill="auto"/>
            <w:noWrap/>
            <w:vAlign w:val="center"/>
            <w:hideMark/>
          </w:tcPr>
          <w:p w:rsidR="00A9731A" w:rsidRPr="00612DC1" w:rsidRDefault="004D2152" w:rsidP="004D2152">
            <w:r>
              <w:t>Çelik S235JR</w:t>
            </w:r>
            <w:r w:rsidRPr="00612DC1">
              <w:t xml:space="preserve"> 6mm</w:t>
            </w:r>
          </w:p>
        </w:tc>
      </w:tr>
      <w:tr w:rsidR="00A9731A" w:rsidRPr="00612DC1" w:rsidTr="004D2152">
        <w:trPr>
          <w:trHeight w:val="9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Korozyona Karşı Önlemi</w:t>
            </w:r>
          </w:p>
        </w:tc>
        <w:tc>
          <w:tcPr>
            <w:tcW w:w="4706" w:type="dxa"/>
            <w:tcBorders>
              <w:top w:val="nil"/>
              <w:left w:val="nil"/>
              <w:bottom w:val="single" w:sz="4" w:space="0" w:color="auto"/>
              <w:right w:val="single" w:sz="4" w:space="0" w:color="auto"/>
            </w:tcBorders>
            <w:shd w:val="clear" w:color="auto" w:fill="auto"/>
            <w:vAlign w:val="center"/>
            <w:hideMark/>
          </w:tcPr>
          <w:p w:rsidR="00A9731A" w:rsidRPr="00612DC1" w:rsidRDefault="004D2152" w:rsidP="004D2152">
            <w:pPr>
              <w:jc w:val="both"/>
            </w:pPr>
            <w:r w:rsidRPr="00612DC1">
              <w:t xml:space="preserve">Bütün Bağlantı Elemanları Korozyona Dayanıklı Malzemeden Üretilmiş Gövde İki Kat </w:t>
            </w:r>
            <w:proofErr w:type="spellStart"/>
            <w:r w:rsidRPr="00612DC1">
              <w:t>Epoksi</w:t>
            </w:r>
            <w:proofErr w:type="spellEnd"/>
            <w:r w:rsidRPr="00612DC1">
              <w:t xml:space="preserve"> Boyalı Olacaktır.</w:t>
            </w:r>
          </w:p>
        </w:tc>
      </w:tr>
      <w:tr w:rsidR="00A9731A"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Hava Giriş Tarafı Çapı</w:t>
            </w:r>
          </w:p>
        </w:tc>
        <w:tc>
          <w:tcPr>
            <w:tcW w:w="4706" w:type="dxa"/>
            <w:tcBorders>
              <w:top w:val="nil"/>
              <w:left w:val="nil"/>
              <w:bottom w:val="single" w:sz="4" w:space="0" w:color="auto"/>
              <w:right w:val="single" w:sz="4" w:space="0" w:color="auto"/>
            </w:tcBorders>
            <w:shd w:val="clear" w:color="auto" w:fill="auto"/>
            <w:noWrap/>
            <w:vAlign w:val="center"/>
            <w:hideMark/>
          </w:tcPr>
          <w:p w:rsidR="00A9731A" w:rsidRPr="00612DC1" w:rsidRDefault="00201482" w:rsidP="004D2152">
            <w:r w:rsidRPr="00612DC1">
              <w:t xml:space="preserve">Ø 650 – </w:t>
            </w:r>
            <w:r w:rsidR="00A9731A" w:rsidRPr="00612DC1">
              <w:t>756</w:t>
            </w:r>
            <w:r w:rsidRPr="00612DC1">
              <w:t xml:space="preserve"> </w:t>
            </w:r>
            <w:r w:rsidR="00A9731A" w:rsidRPr="00612DC1">
              <w:t>mm</w:t>
            </w:r>
          </w:p>
        </w:tc>
      </w:tr>
      <w:tr w:rsidR="00A9731A"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Hava Çıkış Tarafı Çapı</w:t>
            </w:r>
          </w:p>
        </w:tc>
        <w:tc>
          <w:tcPr>
            <w:tcW w:w="4706" w:type="dxa"/>
            <w:tcBorders>
              <w:top w:val="nil"/>
              <w:left w:val="nil"/>
              <w:bottom w:val="single" w:sz="4" w:space="0" w:color="auto"/>
              <w:right w:val="single" w:sz="4" w:space="0" w:color="auto"/>
            </w:tcBorders>
            <w:shd w:val="clear" w:color="auto" w:fill="auto"/>
            <w:noWrap/>
            <w:vAlign w:val="center"/>
            <w:hideMark/>
          </w:tcPr>
          <w:p w:rsidR="00A9731A" w:rsidRPr="00612DC1" w:rsidRDefault="00201482" w:rsidP="004D2152">
            <w:r w:rsidRPr="00612DC1">
              <w:t xml:space="preserve">Ø 580 – </w:t>
            </w:r>
            <w:r w:rsidR="00A9731A" w:rsidRPr="00612DC1">
              <w:t>598</w:t>
            </w:r>
            <w:r w:rsidRPr="00612DC1">
              <w:t xml:space="preserve"> mm</w:t>
            </w:r>
          </w:p>
        </w:tc>
      </w:tr>
      <w:tr w:rsidR="00A9731A"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Motor Dâhil Ağırlığı</w:t>
            </w:r>
          </w:p>
        </w:tc>
        <w:tc>
          <w:tcPr>
            <w:tcW w:w="4706" w:type="dxa"/>
            <w:tcBorders>
              <w:top w:val="nil"/>
              <w:left w:val="nil"/>
              <w:bottom w:val="single" w:sz="4" w:space="0" w:color="auto"/>
              <w:right w:val="single" w:sz="4" w:space="0" w:color="auto"/>
            </w:tcBorders>
            <w:shd w:val="clear" w:color="auto" w:fill="auto"/>
            <w:noWrap/>
            <w:vAlign w:val="center"/>
            <w:hideMark/>
          </w:tcPr>
          <w:p w:rsidR="00A9731A" w:rsidRPr="00612DC1" w:rsidRDefault="008E76DC" w:rsidP="004D2152">
            <w:proofErr w:type="spellStart"/>
            <w:r w:rsidRPr="00612DC1">
              <w:t>Max</w:t>
            </w:r>
            <w:proofErr w:type="spellEnd"/>
            <w:r w:rsidRPr="00612DC1">
              <w:t xml:space="preserve">. </w:t>
            </w:r>
            <w:r w:rsidR="00A9731A" w:rsidRPr="00612DC1">
              <w:t>850 kg</w:t>
            </w:r>
          </w:p>
        </w:tc>
      </w:tr>
      <w:tr w:rsidR="00A9731A"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Gövde Boyu</w:t>
            </w:r>
          </w:p>
        </w:tc>
        <w:tc>
          <w:tcPr>
            <w:tcW w:w="4706" w:type="dxa"/>
            <w:tcBorders>
              <w:top w:val="nil"/>
              <w:left w:val="nil"/>
              <w:bottom w:val="single" w:sz="4" w:space="0" w:color="auto"/>
              <w:right w:val="single" w:sz="4" w:space="0" w:color="auto"/>
            </w:tcBorders>
            <w:shd w:val="clear" w:color="auto" w:fill="auto"/>
            <w:noWrap/>
            <w:vAlign w:val="center"/>
            <w:hideMark/>
          </w:tcPr>
          <w:p w:rsidR="00A9731A" w:rsidRPr="00612DC1" w:rsidRDefault="00A9731A" w:rsidP="004D2152">
            <w:r w:rsidRPr="00612DC1">
              <w:t>3850-4000 mm</w:t>
            </w:r>
          </w:p>
        </w:tc>
      </w:tr>
      <w:tr w:rsidR="00A9731A"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proofErr w:type="spellStart"/>
            <w:r w:rsidRPr="00612DC1">
              <w:t>Max</w:t>
            </w:r>
            <w:proofErr w:type="spellEnd"/>
            <w:r w:rsidRPr="00612DC1">
              <w:t xml:space="preserve">. Debi - </w:t>
            </w:r>
            <w:proofErr w:type="spellStart"/>
            <w:r w:rsidRPr="00612DC1">
              <w:t>Max</w:t>
            </w:r>
            <w:proofErr w:type="spellEnd"/>
            <w:r w:rsidRPr="00612DC1">
              <w:t xml:space="preserve"> Basınç</w:t>
            </w:r>
          </w:p>
        </w:tc>
        <w:tc>
          <w:tcPr>
            <w:tcW w:w="4706" w:type="dxa"/>
            <w:tcBorders>
              <w:top w:val="nil"/>
              <w:left w:val="nil"/>
              <w:bottom w:val="single" w:sz="4" w:space="0" w:color="auto"/>
              <w:right w:val="single" w:sz="4" w:space="0" w:color="auto"/>
            </w:tcBorders>
            <w:shd w:val="clear" w:color="auto" w:fill="auto"/>
            <w:noWrap/>
            <w:vAlign w:val="center"/>
            <w:hideMark/>
          </w:tcPr>
          <w:p w:rsidR="00A9731A" w:rsidRPr="00612DC1" w:rsidRDefault="009106D0" w:rsidP="004D2152">
            <w:r w:rsidRPr="00612DC1">
              <w:t>650 m</w:t>
            </w:r>
            <w:r w:rsidRPr="009F29A9">
              <w:rPr>
                <w:vertAlign w:val="superscript"/>
              </w:rPr>
              <w:t>3</w:t>
            </w:r>
            <w:r w:rsidRPr="00612DC1">
              <w:t xml:space="preserve">/dk - </w:t>
            </w:r>
            <w:r w:rsidR="00A9731A" w:rsidRPr="00612DC1">
              <w:t>420mmSS</w:t>
            </w:r>
            <w:r w:rsidR="008E76DC" w:rsidRPr="00612DC1">
              <w:t xml:space="preserve"> (4120 </w:t>
            </w:r>
            <w:proofErr w:type="spellStart"/>
            <w:r w:rsidR="008E76DC" w:rsidRPr="00612DC1">
              <w:t>Pa</w:t>
            </w:r>
            <w:proofErr w:type="spellEnd"/>
            <w:r w:rsidR="008E76DC" w:rsidRPr="00612DC1">
              <w:t>)</w:t>
            </w:r>
            <w:r w:rsidRPr="00612DC1">
              <w:t xml:space="preserve"> değerlerine ulaşmalıdır.</w:t>
            </w:r>
          </w:p>
        </w:tc>
      </w:tr>
      <w:tr w:rsidR="00A9731A"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tcPr>
          <w:p w:rsidR="00A9731A" w:rsidRPr="00612DC1" w:rsidRDefault="004D2152" w:rsidP="004D2152">
            <w:proofErr w:type="spellStart"/>
            <w:r w:rsidRPr="00612DC1">
              <w:t>Max</w:t>
            </w:r>
            <w:proofErr w:type="spellEnd"/>
            <w:r w:rsidRPr="00612DC1">
              <w:t xml:space="preserve"> Basınçta İstenen </w:t>
            </w:r>
            <w:proofErr w:type="spellStart"/>
            <w:r w:rsidRPr="00612DC1">
              <w:t>Max</w:t>
            </w:r>
            <w:proofErr w:type="spellEnd"/>
            <w:r w:rsidRPr="00612DC1">
              <w:t xml:space="preserve"> Debi</w:t>
            </w:r>
          </w:p>
        </w:tc>
        <w:tc>
          <w:tcPr>
            <w:tcW w:w="4706" w:type="dxa"/>
            <w:tcBorders>
              <w:top w:val="nil"/>
              <w:left w:val="nil"/>
              <w:bottom w:val="single" w:sz="4" w:space="0" w:color="auto"/>
              <w:right w:val="single" w:sz="4" w:space="0" w:color="auto"/>
            </w:tcBorders>
            <w:shd w:val="clear" w:color="auto" w:fill="auto"/>
            <w:noWrap/>
            <w:vAlign w:val="center"/>
          </w:tcPr>
          <w:p w:rsidR="00A9731A" w:rsidRPr="00612DC1" w:rsidRDefault="00A9731A" w:rsidP="004D2152">
            <w:r w:rsidRPr="00612DC1">
              <w:t>400 mm</w:t>
            </w:r>
            <w:r w:rsidR="008E76DC" w:rsidRPr="00612DC1">
              <w:t xml:space="preserve"> SS</w:t>
            </w:r>
            <w:r w:rsidR="009106D0" w:rsidRPr="00612DC1">
              <w:t xml:space="preserve"> </w:t>
            </w:r>
            <w:r w:rsidR="008E76DC" w:rsidRPr="00612DC1">
              <w:t>(3920</w:t>
            </w:r>
            <w:r w:rsidRPr="00612DC1">
              <w:t xml:space="preserve"> </w:t>
            </w:r>
            <w:proofErr w:type="spellStart"/>
            <w:r w:rsidRPr="00612DC1">
              <w:t>Pa</w:t>
            </w:r>
            <w:proofErr w:type="spellEnd"/>
            <w:r w:rsidRPr="00612DC1">
              <w:t>)</w:t>
            </w:r>
            <w:r w:rsidR="009106D0" w:rsidRPr="00612DC1">
              <w:t xml:space="preserve"> basınçta</w:t>
            </w:r>
            <w:r w:rsidRPr="00612DC1">
              <w:t xml:space="preserve"> minimum</w:t>
            </w:r>
            <w:r w:rsidR="009106D0" w:rsidRPr="00612DC1">
              <w:t>, 300 m</w:t>
            </w:r>
            <w:r w:rsidR="009106D0" w:rsidRPr="009F29A9">
              <w:rPr>
                <w:vertAlign w:val="superscript"/>
              </w:rPr>
              <w:t>3</w:t>
            </w:r>
            <w:r w:rsidR="009106D0" w:rsidRPr="00612DC1">
              <w:t>/dk debiye ulaşmalıdır.</w:t>
            </w:r>
          </w:p>
        </w:tc>
      </w:tr>
      <w:tr w:rsidR="00A9731A"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Nominal Debi – Basınç - Toplam Verim</w:t>
            </w:r>
          </w:p>
        </w:tc>
        <w:tc>
          <w:tcPr>
            <w:tcW w:w="4706" w:type="dxa"/>
            <w:tcBorders>
              <w:top w:val="nil"/>
              <w:left w:val="nil"/>
              <w:bottom w:val="single" w:sz="4" w:space="0" w:color="auto"/>
              <w:right w:val="single" w:sz="4" w:space="0" w:color="auto"/>
            </w:tcBorders>
            <w:shd w:val="clear" w:color="auto" w:fill="auto"/>
            <w:noWrap/>
            <w:vAlign w:val="center"/>
            <w:hideMark/>
          </w:tcPr>
          <w:p w:rsidR="00A9731A" w:rsidRPr="00612DC1" w:rsidRDefault="00521E50" w:rsidP="004D2152">
            <w:r w:rsidRPr="00612DC1">
              <w:t>4</w:t>
            </w:r>
            <w:r w:rsidR="004459DC" w:rsidRPr="00612DC1">
              <w:t>60m</w:t>
            </w:r>
            <w:r w:rsidR="004459DC" w:rsidRPr="009F29A9">
              <w:rPr>
                <w:vertAlign w:val="superscript"/>
              </w:rPr>
              <w:t>3</w:t>
            </w:r>
            <w:r w:rsidR="004459DC" w:rsidRPr="00612DC1">
              <w:t>/</w:t>
            </w:r>
            <w:proofErr w:type="spellStart"/>
            <w:r w:rsidR="004459DC" w:rsidRPr="00612DC1">
              <w:t>dk</w:t>
            </w:r>
            <w:proofErr w:type="spellEnd"/>
            <w:r w:rsidR="004459DC" w:rsidRPr="00612DC1">
              <w:t xml:space="preserve"> - 295mmSS(2890 </w:t>
            </w:r>
            <w:proofErr w:type="spellStart"/>
            <w:r w:rsidR="004459DC" w:rsidRPr="00612DC1">
              <w:t>Pa</w:t>
            </w:r>
            <w:proofErr w:type="spellEnd"/>
            <w:r w:rsidR="004459DC" w:rsidRPr="00612DC1">
              <w:t xml:space="preserve">) - </w:t>
            </w:r>
            <w:r w:rsidRPr="00612DC1">
              <w:t xml:space="preserve"> %78</w:t>
            </w:r>
            <w:r w:rsidR="009106D0" w:rsidRPr="00612DC1">
              <w:t xml:space="preserve"> V</w:t>
            </w:r>
            <w:r w:rsidR="00A9731A" w:rsidRPr="00612DC1">
              <w:t>erim</w:t>
            </w:r>
          </w:p>
        </w:tc>
      </w:tr>
      <w:tr w:rsidR="0008323F"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tcPr>
          <w:p w:rsidR="0008323F" w:rsidRPr="00612DC1" w:rsidRDefault="00462156" w:rsidP="004D2152">
            <w:r w:rsidRPr="00612DC1">
              <w:t xml:space="preserve">Elektrik Motoru Verimi -  Cos </w:t>
            </w:r>
            <w:r w:rsidR="004D2152" w:rsidRPr="00612DC1">
              <w:t>Ф</w:t>
            </w:r>
          </w:p>
        </w:tc>
        <w:tc>
          <w:tcPr>
            <w:tcW w:w="4706" w:type="dxa"/>
            <w:tcBorders>
              <w:top w:val="nil"/>
              <w:left w:val="nil"/>
              <w:bottom w:val="single" w:sz="4" w:space="0" w:color="auto"/>
              <w:right w:val="single" w:sz="4" w:space="0" w:color="auto"/>
            </w:tcBorders>
            <w:shd w:val="clear" w:color="auto" w:fill="auto"/>
            <w:noWrap/>
            <w:vAlign w:val="center"/>
          </w:tcPr>
          <w:p w:rsidR="0008323F" w:rsidRPr="00612DC1" w:rsidRDefault="0008323F" w:rsidP="004D2152">
            <w:r w:rsidRPr="00612DC1">
              <w:t xml:space="preserve">En az %90 </w:t>
            </w:r>
            <w:r w:rsidR="00FD3860" w:rsidRPr="00612DC1">
              <w:t>–</w:t>
            </w:r>
            <w:r w:rsidRPr="00612DC1">
              <w:t xml:space="preserve"> </w:t>
            </w:r>
            <w:r w:rsidR="00FD3860" w:rsidRPr="00612DC1">
              <w:t>En az</w:t>
            </w:r>
            <w:r w:rsidRPr="00612DC1">
              <w:t xml:space="preserve"> 0.85</w:t>
            </w:r>
          </w:p>
        </w:tc>
      </w:tr>
      <w:tr w:rsidR="00A9731A"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Güç, Voltaj, Amper, Devir</w:t>
            </w:r>
          </w:p>
        </w:tc>
        <w:tc>
          <w:tcPr>
            <w:tcW w:w="4706" w:type="dxa"/>
            <w:tcBorders>
              <w:top w:val="nil"/>
              <w:left w:val="nil"/>
              <w:bottom w:val="single" w:sz="4" w:space="0" w:color="auto"/>
              <w:right w:val="single" w:sz="4" w:space="0" w:color="auto"/>
            </w:tcBorders>
            <w:shd w:val="clear" w:color="auto" w:fill="auto"/>
            <w:noWrap/>
            <w:vAlign w:val="center"/>
            <w:hideMark/>
          </w:tcPr>
          <w:p w:rsidR="00A9731A" w:rsidRPr="00612DC1" w:rsidRDefault="008E76DC" w:rsidP="004D2152">
            <w:r w:rsidRPr="00612DC1">
              <w:t xml:space="preserve">30KW -  550 V  -  54,4A  - </w:t>
            </w:r>
            <w:r w:rsidR="00A9731A" w:rsidRPr="00612DC1">
              <w:t xml:space="preserve"> 3000 d/d</w:t>
            </w:r>
            <w:r w:rsidR="009106D0" w:rsidRPr="00612DC1">
              <w:t>k</w:t>
            </w:r>
          </w:p>
        </w:tc>
      </w:tr>
      <w:tr w:rsidR="00A9731A" w:rsidRPr="00612DC1" w:rsidTr="004D2152">
        <w:trPr>
          <w:trHeight w:val="3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İzolasyon Sınıfı</w:t>
            </w:r>
          </w:p>
        </w:tc>
        <w:tc>
          <w:tcPr>
            <w:tcW w:w="4706" w:type="dxa"/>
            <w:tcBorders>
              <w:top w:val="nil"/>
              <w:left w:val="nil"/>
              <w:bottom w:val="single" w:sz="4" w:space="0" w:color="auto"/>
              <w:right w:val="single" w:sz="4" w:space="0" w:color="auto"/>
            </w:tcBorders>
            <w:shd w:val="clear" w:color="auto" w:fill="auto"/>
            <w:noWrap/>
            <w:vAlign w:val="center"/>
            <w:hideMark/>
          </w:tcPr>
          <w:p w:rsidR="00A9731A" w:rsidRPr="00612DC1" w:rsidRDefault="00A9731A" w:rsidP="004D2152">
            <w:r w:rsidRPr="00612DC1">
              <w:t>F</w:t>
            </w:r>
          </w:p>
        </w:tc>
      </w:tr>
      <w:tr w:rsidR="00A9731A" w:rsidRPr="00612DC1" w:rsidTr="004D2152">
        <w:trPr>
          <w:trHeight w:val="600"/>
          <w:jc w:val="center"/>
        </w:trPr>
        <w:tc>
          <w:tcPr>
            <w:tcW w:w="4374" w:type="dxa"/>
            <w:tcBorders>
              <w:top w:val="nil"/>
              <w:left w:val="single" w:sz="4" w:space="0" w:color="auto"/>
              <w:bottom w:val="single" w:sz="4" w:space="0" w:color="auto"/>
              <w:right w:val="single" w:sz="4" w:space="0" w:color="auto"/>
            </w:tcBorders>
            <w:shd w:val="clear" w:color="auto" w:fill="auto"/>
            <w:noWrap/>
            <w:vAlign w:val="center"/>
            <w:hideMark/>
          </w:tcPr>
          <w:p w:rsidR="00A9731A" w:rsidRPr="00612DC1" w:rsidRDefault="004D2152" w:rsidP="004D2152">
            <w:r w:rsidRPr="00612DC1">
              <w:t>Yağlama</w:t>
            </w:r>
          </w:p>
        </w:tc>
        <w:tc>
          <w:tcPr>
            <w:tcW w:w="4706" w:type="dxa"/>
            <w:tcBorders>
              <w:top w:val="nil"/>
              <w:left w:val="nil"/>
              <w:bottom w:val="single" w:sz="4" w:space="0" w:color="auto"/>
              <w:right w:val="single" w:sz="4" w:space="0" w:color="auto"/>
            </w:tcBorders>
            <w:shd w:val="clear" w:color="auto" w:fill="auto"/>
            <w:vAlign w:val="center"/>
            <w:hideMark/>
          </w:tcPr>
          <w:p w:rsidR="00A9731A" w:rsidRPr="00612DC1" w:rsidRDefault="004D2152" w:rsidP="004D2152">
            <w:pPr>
              <w:jc w:val="both"/>
            </w:pPr>
            <w:r w:rsidRPr="00612DC1">
              <w:t>Motor Rulmanları Dışarıdan Yağlanacak Şekilde Olacaktır</w:t>
            </w:r>
            <w:r w:rsidR="00A9731A" w:rsidRPr="00612DC1">
              <w:t>.</w:t>
            </w:r>
          </w:p>
        </w:tc>
      </w:tr>
    </w:tbl>
    <w:p w:rsidR="00E83698" w:rsidRDefault="00E83698" w:rsidP="00612DC1">
      <w:pPr>
        <w:ind w:left="90"/>
        <w:jc w:val="both"/>
        <w:rPr>
          <w:b/>
        </w:rPr>
      </w:pPr>
      <w:r>
        <w:rPr>
          <w:b/>
        </w:rPr>
        <w:tab/>
      </w:r>
    </w:p>
    <w:p w:rsidR="00E83698" w:rsidRDefault="00E83698" w:rsidP="00E83698">
      <w:pPr>
        <w:ind w:left="90"/>
        <w:jc w:val="center"/>
        <w:rPr>
          <w:b/>
          <w:bCs/>
          <w:color w:val="000000"/>
        </w:rPr>
      </w:pPr>
      <w:r>
        <w:rPr>
          <w:b/>
          <w:bCs/>
          <w:color w:val="000000"/>
        </w:rPr>
        <w:t>TİP 2:</w:t>
      </w:r>
      <w:r w:rsidRPr="00612DC1">
        <w:rPr>
          <w:b/>
          <w:bCs/>
          <w:color w:val="000000"/>
        </w:rPr>
        <w:t xml:space="preserve">AKSİYEL FAN </w:t>
      </w:r>
      <w:r>
        <w:rPr>
          <w:b/>
          <w:bCs/>
          <w:color w:val="000000"/>
        </w:rPr>
        <w:t>5</w:t>
      </w:r>
      <w:r w:rsidRPr="00612DC1">
        <w:rPr>
          <w:b/>
          <w:bCs/>
          <w:color w:val="000000"/>
        </w:rPr>
        <w:t>0KW TEKNİK ÖZELLİKLERİ</w:t>
      </w:r>
    </w:p>
    <w:tbl>
      <w:tblPr>
        <w:tblpPr w:leftFromText="141" w:rightFromText="141" w:vertAnchor="text" w:horzAnchor="margin" w:tblpXSpec="center" w:tblpY="1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506"/>
        <w:gridCol w:w="4317"/>
        <w:gridCol w:w="3119"/>
      </w:tblGrid>
      <w:tr w:rsidR="009F29A9" w:rsidRPr="00041437" w:rsidTr="002043B1">
        <w:trPr>
          <w:trHeight w:val="414"/>
        </w:trPr>
        <w:tc>
          <w:tcPr>
            <w:tcW w:w="1097" w:type="dxa"/>
            <w:vMerge w:val="restart"/>
            <w:vAlign w:val="center"/>
          </w:tcPr>
          <w:p w:rsidR="009F29A9" w:rsidRPr="00D34ABC" w:rsidRDefault="009F29A9" w:rsidP="009F29A9">
            <w:pPr>
              <w:ind w:left="90"/>
              <w:jc w:val="center"/>
              <w:rPr>
                <w:b/>
              </w:rPr>
            </w:pPr>
            <w:r w:rsidRPr="00D34ABC">
              <w:rPr>
                <w:b/>
              </w:rPr>
              <w:t>TİP-</w:t>
            </w:r>
            <w:r>
              <w:rPr>
                <w:b/>
              </w:rPr>
              <w:t>2</w:t>
            </w:r>
          </w:p>
        </w:tc>
        <w:tc>
          <w:tcPr>
            <w:tcW w:w="506" w:type="dxa"/>
          </w:tcPr>
          <w:p w:rsidR="009F29A9" w:rsidRDefault="009F29A9" w:rsidP="009F29A9">
            <w:pPr>
              <w:spacing w:line="360" w:lineRule="auto"/>
              <w:ind w:left="90"/>
              <w:jc w:val="both"/>
            </w:pPr>
            <w:r>
              <w:t>a)</w:t>
            </w:r>
          </w:p>
        </w:tc>
        <w:tc>
          <w:tcPr>
            <w:tcW w:w="4317" w:type="dxa"/>
            <w:vMerge w:val="restart"/>
            <w:vAlign w:val="center"/>
          </w:tcPr>
          <w:p w:rsidR="009F29A9" w:rsidRDefault="009F29A9" w:rsidP="009F29A9">
            <w:pPr>
              <w:spacing w:line="360" w:lineRule="auto"/>
              <w:ind w:left="90"/>
            </w:pPr>
            <w:r>
              <w:t xml:space="preserve">Debi </w:t>
            </w:r>
          </w:p>
          <w:p w:rsidR="009F29A9" w:rsidRDefault="009F29A9" w:rsidP="009F29A9">
            <w:pPr>
              <w:spacing w:line="360" w:lineRule="auto"/>
              <w:ind w:left="90"/>
            </w:pPr>
            <w:r>
              <w:t>Güç</w:t>
            </w:r>
          </w:p>
          <w:p w:rsidR="009F29A9" w:rsidRDefault="009F29A9" w:rsidP="009F29A9">
            <w:pPr>
              <w:spacing w:line="360" w:lineRule="auto"/>
              <w:ind w:left="90"/>
            </w:pPr>
            <w:r>
              <w:t>Toplam basınç (8</w:t>
            </w:r>
            <w:r w:rsidRPr="00041437">
              <w:t>00 mm</w:t>
            </w:r>
            <w:r>
              <w:t xml:space="preserve"> çıkışında)</w:t>
            </w:r>
          </w:p>
          <w:p w:rsidR="009F29A9" w:rsidRPr="00041437" w:rsidRDefault="009F29A9" w:rsidP="009F29A9">
            <w:pPr>
              <w:spacing w:line="360" w:lineRule="auto"/>
              <w:ind w:left="90"/>
            </w:pPr>
            <w:r w:rsidRPr="00041437">
              <w:t>Cos µ</w:t>
            </w:r>
            <w:r>
              <w:t xml:space="preserve"> (Verim)</w:t>
            </w:r>
          </w:p>
        </w:tc>
        <w:tc>
          <w:tcPr>
            <w:tcW w:w="3119" w:type="dxa"/>
            <w:vAlign w:val="center"/>
          </w:tcPr>
          <w:p w:rsidR="009F29A9" w:rsidRDefault="009F29A9" w:rsidP="002043B1">
            <w:pPr>
              <w:spacing w:line="360" w:lineRule="auto"/>
              <w:ind w:left="90"/>
              <w:jc w:val="center"/>
            </w:pPr>
            <w:r>
              <w:t>~800 m</w:t>
            </w:r>
            <w:r>
              <w:rPr>
                <w:vertAlign w:val="superscript"/>
              </w:rPr>
              <w:t>3</w:t>
            </w:r>
            <w:r>
              <w:t>/dk da</w:t>
            </w:r>
          </w:p>
        </w:tc>
      </w:tr>
      <w:tr w:rsidR="009F29A9" w:rsidRPr="00041437" w:rsidTr="002043B1">
        <w:trPr>
          <w:trHeight w:val="412"/>
        </w:trPr>
        <w:tc>
          <w:tcPr>
            <w:tcW w:w="1097" w:type="dxa"/>
            <w:vMerge/>
            <w:vAlign w:val="center"/>
          </w:tcPr>
          <w:p w:rsidR="009F29A9" w:rsidRPr="00D34ABC" w:rsidRDefault="009F29A9" w:rsidP="009F29A9">
            <w:pPr>
              <w:ind w:left="90"/>
              <w:jc w:val="center"/>
              <w:rPr>
                <w:b/>
              </w:rPr>
            </w:pPr>
          </w:p>
        </w:tc>
        <w:tc>
          <w:tcPr>
            <w:tcW w:w="506" w:type="dxa"/>
          </w:tcPr>
          <w:p w:rsidR="009F29A9" w:rsidRDefault="009F29A9" w:rsidP="009F29A9">
            <w:pPr>
              <w:spacing w:line="360" w:lineRule="auto"/>
              <w:ind w:left="90"/>
              <w:jc w:val="both"/>
            </w:pPr>
            <w:r>
              <w:t>b)</w:t>
            </w:r>
          </w:p>
        </w:tc>
        <w:tc>
          <w:tcPr>
            <w:tcW w:w="4317" w:type="dxa"/>
            <w:vMerge/>
            <w:vAlign w:val="center"/>
          </w:tcPr>
          <w:p w:rsidR="009F29A9" w:rsidRDefault="009F29A9" w:rsidP="009F29A9">
            <w:pPr>
              <w:spacing w:line="360" w:lineRule="auto"/>
              <w:ind w:left="90"/>
            </w:pPr>
          </w:p>
        </w:tc>
        <w:tc>
          <w:tcPr>
            <w:tcW w:w="3119" w:type="dxa"/>
            <w:vAlign w:val="center"/>
          </w:tcPr>
          <w:p w:rsidR="009F29A9" w:rsidRPr="00772680" w:rsidRDefault="009F29A9" w:rsidP="002043B1">
            <w:pPr>
              <w:spacing w:line="360" w:lineRule="auto"/>
              <w:ind w:left="90"/>
              <w:jc w:val="center"/>
            </w:pPr>
            <w:r>
              <w:t>~50</w:t>
            </w:r>
            <w:r w:rsidRPr="00772680">
              <w:t xml:space="preserve"> kW</w:t>
            </w:r>
          </w:p>
        </w:tc>
      </w:tr>
      <w:tr w:rsidR="009F29A9" w:rsidRPr="00041437" w:rsidTr="002043B1">
        <w:trPr>
          <w:trHeight w:val="412"/>
        </w:trPr>
        <w:tc>
          <w:tcPr>
            <w:tcW w:w="1097" w:type="dxa"/>
            <w:vMerge/>
            <w:vAlign w:val="center"/>
          </w:tcPr>
          <w:p w:rsidR="009F29A9" w:rsidRPr="00D34ABC" w:rsidRDefault="009F29A9" w:rsidP="009F29A9">
            <w:pPr>
              <w:ind w:left="90"/>
              <w:jc w:val="center"/>
              <w:rPr>
                <w:b/>
              </w:rPr>
            </w:pPr>
          </w:p>
        </w:tc>
        <w:tc>
          <w:tcPr>
            <w:tcW w:w="506" w:type="dxa"/>
          </w:tcPr>
          <w:p w:rsidR="009F29A9" w:rsidRDefault="009F29A9" w:rsidP="009F29A9">
            <w:pPr>
              <w:spacing w:line="360" w:lineRule="auto"/>
              <w:ind w:left="90"/>
              <w:jc w:val="both"/>
            </w:pPr>
            <w:r>
              <w:t>c)</w:t>
            </w:r>
          </w:p>
        </w:tc>
        <w:tc>
          <w:tcPr>
            <w:tcW w:w="4317" w:type="dxa"/>
            <w:vMerge/>
            <w:vAlign w:val="center"/>
          </w:tcPr>
          <w:p w:rsidR="009F29A9" w:rsidRDefault="009F29A9" w:rsidP="009F29A9">
            <w:pPr>
              <w:spacing w:line="360" w:lineRule="auto"/>
              <w:ind w:left="90"/>
            </w:pPr>
          </w:p>
        </w:tc>
        <w:tc>
          <w:tcPr>
            <w:tcW w:w="3119" w:type="dxa"/>
            <w:vAlign w:val="center"/>
          </w:tcPr>
          <w:p w:rsidR="009F29A9" w:rsidRPr="00772680" w:rsidRDefault="009F29A9" w:rsidP="002043B1">
            <w:pPr>
              <w:spacing w:line="360" w:lineRule="auto"/>
              <w:ind w:left="90"/>
              <w:jc w:val="center"/>
            </w:pPr>
            <w:r>
              <w:t>~2500</w:t>
            </w:r>
            <w:r w:rsidRPr="00772680">
              <w:t xml:space="preserve"> </w:t>
            </w:r>
            <w:proofErr w:type="spellStart"/>
            <w:r w:rsidRPr="00772680">
              <w:t>Pa</w:t>
            </w:r>
            <w:proofErr w:type="spellEnd"/>
          </w:p>
        </w:tc>
      </w:tr>
      <w:tr w:rsidR="009F29A9" w:rsidRPr="00041437" w:rsidTr="002043B1">
        <w:trPr>
          <w:trHeight w:val="412"/>
        </w:trPr>
        <w:tc>
          <w:tcPr>
            <w:tcW w:w="1097" w:type="dxa"/>
            <w:vMerge/>
            <w:vAlign w:val="center"/>
          </w:tcPr>
          <w:p w:rsidR="009F29A9" w:rsidRPr="00D34ABC" w:rsidRDefault="009F29A9" w:rsidP="009F29A9">
            <w:pPr>
              <w:ind w:left="90"/>
              <w:jc w:val="center"/>
              <w:rPr>
                <w:b/>
              </w:rPr>
            </w:pPr>
          </w:p>
        </w:tc>
        <w:tc>
          <w:tcPr>
            <w:tcW w:w="506" w:type="dxa"/>
          </w:tcPr>
          <w:p w:rsidR="009F29A9" w:rsidRDefault="009F29A9" w:rsidP="009F29A9">
            <w:pPr>
              <w:spacing w:line="360" w:lineRule="auto"/>
              <w:ind w:left="90"/>
              <w:jc w:val="both"/>
            </w:pPr>
            <w:r>
              <w:t>d)</w:t>
            </w:r>
          </w:p>
        </w:tc>
        <w:tc>
          <w:tcPr>
            <w:tcW w:w="4317" w:type="dxa"/>
            <w:vMerge/>
            <w:vAlign w:val="center"/>
          </w:tcPr>
          <w:p w:rsidR="009F29A9" w:rsidRDefault="009F29A9" w:rsidP="009F29A9">
            <w:pPr>
              <w:spacing w:line="360" w:lineRule="auto"/>
              <w:ind w:left="90"/>
            </w:pPr>
          </w:p>
        </w:tc>
        <w:tc>
          <w:tcPr>
            <w:tcW w:w="3119" w:type="dxa"/>
            <w:vAlign w:val="center"/>
          </w:tcPr>
          <w:p w:rsidR="009F29A9" w:rsidRDefault="009F29A9" w:rsidP="002043B1">
            <w:pPr>
              <w:spacing w:line="360" w:lineRule="auto"/>
              <w:ind w:left="90"/>
              <w:jc w:val="center"/>
            </w:pPr>
            <w:r w:rsidRPr="003D1800">
              <w:t>Min.0,7</w:t>
            </w:r>
          </w:p>
        </w:tc>
      </w:tr>
    </w:tbl>
    <w:p w:rsidR="00773CA5" w:rsidRPr="00612DC1" w:rsidRDefault="00773CA5" w:rsidP="00612DC1">
      <w:pPr>
        <w:ind w:left="90"/>
        <w:jc w:val="both"/>
      </w:pPr>
      <w:r w:rsidRPr="00612DC1">
        <w:rPr>
          <w:b/>
        </w:rPr>
        <w:t>2.2</w:t>
      </w:r>
      <w:r w:rsidR="005E1544" w:rsidRPr="00612DC1">
        <w:rPr>
          <w:b/>
        </w:rPr>
        <w:t xml:space="preserve"> </w:t>
      </w:r>
      <w:r w:rsidRPr="00612DC1">
        <w:rPr>
          <w:b/>
        </w:rPr>
        <w:t>-</w:t>
      </w:r>
      <w:r w:rsidRPr="00612DC1">
        <w:t xml:space="preserve"> Vantilatörler tek motorlu olacaktır. Mevcut güç kaynağı: 550 V,  50 Hz, 3 faz ve </w:t>
      </w:r>
      <w:r w:rsidR="008B48F3" w:rsidRPr="00612DC1">
        <w:t xml:space="preserve">750 </w:t>
      </w:r>
      <w:proofErr w:type="spellStart"/>
      <w:r w:rsidR="008B48F3" w:rsidRPr="00612DC1">
        <w:t>mA’le</w:t>
      </w:r>
      <w:proofErr w:type="spellEnd"/>
      <w:r w:rsidR="008B48F3" w:rsidRPr="00612DC1">
        <w:t xml:space="preserve"> sınırlandırılmış </w:t>
      </w:r>
      <w:proofErr w:type="gramStart"/>
      <w:r w:rsidR="008B48F3" w:rsidRPr="00612DC1">
        <w:t>nötr</w:t>
      </w:r>
      <w:proofErr w:type="gramEnd"/>
      <w:r w:rsidR="008B48F3" w:rsidRPr="00612DC1">
        <w:t xml:space="preserve"> </w:t>
      </w:r>
      <w:r w:rsidRPr="00612DC1">
        <w:t>topraklı sistem olup, teklif edilen teçhizat 550 V ’ta çalışacak şekilde olacaktır.</w:t>
      </w:r>
    </w:p>
    <w:p w:rsidR="008F1A4A" w:rsidRPr="00612DC1" w:rsidRDefault="008F1A4A" w:rsidP="00612DC1">
      <w:pPr>
        <w:ind w:left="90"/>
        <w:jc w:val="both"/>
      </w:pPr>
      <w:r w:rsidRPr="00612DC1">
        <w:rPr>
          <w:b/>
        </w:rPr>
        <w:t>2.3</w:t>
      </w:r>
      <w:r w:rsidR="005E1544" w:rsidRPr="00612DC1">
        <w:rPr>
          <w:b/>
        </w:rPr>
        <w:t xml:space="preserve"> </w:t>
      </w:r>
      <w:r w:rsidRPr="00612DC1">
        <w:rPr>
          <w:b/>
        </w:rPr>
        <w:t>-</w:t>
      </w:r>
      <w:r w:rsidRPr="00612DC1">
        <w:t xml:space="preserve"> Vantilatör min. 35,8 mm. maks.40,6 mm çaplı 3X16+16+16 Tip 7 kabloya uygun olacaktır ve darbelere karşı korunacaktır. Giriş ızgaraları verilecektir.</w:t>
      </w:r>
    </w:p>
    <w:p w:rsidR="008F1A4A" w:rsidRPr="00612DC1" w:rsidRDefault="008F1A4A" w:rsidP="00612DC1">
      <w:pPr>
        <w:ind w:left="90"/>
        <w:jc w:val="both"/>
      </w:pPr>
      <w:r w:rsidRPr="00612DC1">
        <w:rPr>
          <w:b/>
        </w:rPr>
        <w:t>2.4</w:t>
      </w:r>
      <w:r w:rsidR="001D6179" w:rsidRPr="00612DC1">
        <w:rPr>
          <w:b/>
        </w:rPr>
        <w:t xml:space="preserve"> </w:t>
      </w:r>
      <w:r w:rsidRPr="00612DC1">
        <w:rPr>
          <w:b/>
        </w:rPr>
        <w:t>-</w:t>
      </w:r>
      <w:r w:rsidRPr="00612DC1">
        <w:t xml:space="preserve"> Motor sargılarında belli bir seviyenin üzerindeki sıcaklık yükselmelerine karşı bir devre kesici olacaktır.</w:t>
      </w:r>
    </w:p>
    <w:p w:rsidR="008F1A4A" w:rsidRPr="00612DC1" w:rsidRDefault="008F1A4A" w:rsidP="00612DC1">
      <w:pPr>
        <w:ind w:left="90"/>
        <w:jc w:val="both"/>
      </w:pPr>
      <w:r w:rsidRPr="00612DC1">
        <w:rPr>
          <w:b/>
        </w:rPr>
        <w:t>2.5</w:t>
      </w:r>
      <w:r w:rsidR="002043B1">
        <w:rPr>
          <w:b/>
        </w:rPr>
        <w:t xml:space="preserve"> </w:t>
      </w:r>
      <w:r w:rsidRPr="00612DC1">
        <w:rPr>
          <w:b/>
        </w:rPr>
        <w:t>-</w:t>
      </w:r>
      <w:r w:rsidRPr="00612DC1">
        <w:t xml:space="preserve"> Vantilatör motorları kısa devre rotorlu asenkron motor tipinde, B veya daha iyi </w:t>
      </w:r>
      <w:proofErr w:type="gramStart"/>
      <w:r w:rsidRPr="00612DC1">
        <w:t>izolasyon</w:t>
      </w:r>
      <w:proofErr w:type="gramEnd"/>
      <w:r w:rsidRPr="00612DC1">
        <w:t xml:space="preserve"> sınıflı, bilye yataklı (1. kalite 100 000 saat dizayn ömürlü) olacaktır.</w:t>
      </w:r>
    </w:p>
    <w:p w:rsidR="008F1A4A" w:rsidRPr="00612DC1" w:rsidRDefault="008F1A4A" w:rsidP="00612DC1">
      <w:pPr>
        <w:ind w:left="90"/>
        <w:jc w:val="both"/>
      </w:pPr>
      <w:r w:rsidRPr="00612DC1">
        <w:rPr>
          <w:b/>
        </w:rPr>
        <w:t>2.6</w:t>
      </w:r>
      <w:r w:rsidR="001D6179" w:rsidRPr="00612DC1">
        <w:rPr>
          <w:b/>
        </w:rPr>
        <w:t xml:space="preserve"> </w:t>
      </w:r>
      <w:r w:rsidRPr="00612DC1">
        <w:rPr>
          <w:b/>
        </w:rPr>
        <w:t>-</w:t>
      </w:r>
      <w:r w:rsidRPr="00612DC1">
        <w:t xml:space="preserve"> Vantilatörler pervane sahasında kıvılcım önleyici halkalarla teçhiz edilmiş olacaktır.</w:t>
      </w:r>
    </w:p>
    <w:p w:rsidR="00773CA5" w:rsidRPr="00612DC1" w:rsidRDefault="008F1A4A" w:rsidP="00612DC1">
      <w:pPr>
        <w:ind w:left="90"/>
        <w:jc w:val="both"/>
        <w:rPr>
          <w:b/>
        </w:rPr>
      </w:pPr>
      <w:r w:rsidRPr="00612DC1">
        <w:rPr>
          <w:b/>
        </w:rPr>
        <w:lastRenderedPageBreak/>
        <w:t>2.7</w:t>
      </w:r>
      <w:r w:rsidR="001D6179" w:rsidRPr="00612DC1">
        <w:rPr>
          <w:b/>
        </w:rPr>
        <w:t xml:space="preserve"> </w:t>
      </w:r>
      <w:r w:rsidR="00773CA5" w:rsidRPr="00612DC1">
        <w:rPr>
          <w:b/>
        </w:rPr>
        <w:t>-</w:t>
      </w:r>
      <w:r w:rsidR="00773CA5" w:rsidRPr="00612DC1">
        <w:t xml:space="preserve"> </w:t>
      </w:r>
      <w:r w:rsidR="00773CA5" w:rsidRPr="00612DC1">
        <w:rPr>
          <w:b/>
        </w:rPr>
        <w:t>Vantilatörlere ait basınç farkı - debi, sistem verimi grafikleri ve çekilen güç eğrileri</w:t>
      </w:r>
      <w:r w:rsidR="001F656B" w:rsidRPr="00612DC1">
        <w:rPr>
          <w:b/>
        </w:rPr>
        <w:t>,</w:t>
      </w:r>
      <w:r w:rsidR="0064633F" w:rsidRPr="00612DC1">
        <w:rPr>
          <w:b/>
        </w:rPr>
        <w:t xml:space="preserve"> akredite kuruluşça onaylı belge</w:t>
      </w:r>
      <w:r w:rsidR="00773CA5" w:rsidRPr="00612DC1">
        <w:rPr>
          <w:b/>
        </w:rPr>
        <w:t xml:space="preserve"> (deney şartları belirtilerek) tekliflerle birlikte verilecektir</w:t>
      </w:r>
      <w:r w:rsidR="004D284B" w:rsidRPr="00612DC1">
        <w:rPr>
          <w:b/>
        </w:rPr>
        <w:t>.</w:t>
      </w:r>
    </w:p>
    <w:p w:rsidR="008F1A4A" w:rsidRPr="00612DC1" w:rsidRDefault="008F1A4A" w:rsidP="00612DC1">
      <w:pPr>
        <w:ind w:left="90"/>
        <w:jc w:val="both"/>
      </w:pPr>
      <w:r w:rsidRPr="00612DC1">
        <w:rPr>
          <w:b/>
        </w:rPr>
        <w:t>2.8</w:t>
      </w:r>
      <w:r w:rsidR="001D6179" w:rsidRPr="00612DC1">
        <w:rPr>
          <w:b/>
        </w:rPr>
        <w:t xml:space="preserve"> </w:t>
      </w:r>
      <w:r w:rsidR="00773CA5" w:rsidRPr="00612DC1">
        <w:rPr>
          <w:b/>
        </w:rPr>
        <w:t>-</w:t>
      </w:r>
      <w:r w:rsidR="00773CA5" w:rsidRPr="00612DC1">
        <w:t xml:space="preserve"> Vantilatörler ekseni boyunca</w:t>
      </w:r>
      <w:r w:rsidR="00B452BA" w:rsidRPr="00612DC1">
        <w:t xml:space="preserve"> (</w:t>
      </w:r>
      <w:proofErr w:type="spellStart"/>
      <w:r w:rsidR="00B452BA" w:rsidRPr="00612DC1">
        <w:t>aksiye</w:t>
      </w:r>
      <w:r w:rsidR="00773CA5" w:rsidRPr="00612DC1">
        <w:t>l</w:t>
      </w:r>
      <w:proofErr w:type="spellEnd"/>
      <w:r w:rsidR="00773CA5" w:rsidRPr="00612DC1">
        <w:t>) hava veren uygun şekilde dizayn</w:t>
      </w:r>
      <w:r w:rsidRPr="00612DC1">
        <w:t xml:space="preserve"> </w:t>
      </w:r>
      <w:r w:rsidR="00773CA5" w:rsidRPr="00612DC1">
        <w:t>edilmiş kanat açısında olacaktır.</w:t>
      </w:r>
    </w:p>
    <w:p w:rsidR="00773CA5" w:rsidRPr="00612DC1" w:rsidRDefault="008F1A4A" w:rsidP="00612DC1">
      <w:pPr>
        <w:ind w:left="90"/>
        <w:jc w:val="both"/>
        <w:rPr>
          <w:b/>
          <w:u w:val="single"/>
        </w:rPr>
      </w:pPr>
      <w:r w:rsidRPr="00612DC1">
        <w:rPr>
          <w:b/>
        </w:rPr>
        <w:t xml:space="preserve">2.9 </w:t>
      </w:r>
      <w:r w:rsidR="00D62B2B" w:rsidRPr="00612DC1">
        <w:rPr>
          <w:b/>
        </w:rPr>
        <w:t>-</w:t>
      </w:r>
      <w:r w:rsidRPr="00612DC1">
        <w:rPr>
          <w:b/>
        </w:rPr>
        <w:t xml:space="preserve"> </w:t>
      </w:r>
      <w:r w:rsidRPr="00612DC1">
        <w:t>Vantilatör yatak ve pervane kanatları arasındaki boşluk 5 mm’yi geçemez.</w:t>
      </w:r>
      <w:r w:rsidR="0024163B" w:rsidRPr="00612DC1">
        <w:t xml:space="preserve"> </w:t>
      </w:r>
    </w:p>
    <w:p w:rsidR="00773CA5" w:rsidRPr="00612DC1" w:rsidRDefault="008F1A4A" w:rsidP="00612DC1">
      <w:pPr>
        <w:ind w:left="90"/>
        <w:jc w:val="both"/>
      </w:pPr>
      <w:r w:rsidRPr="00612DC1">
        <w:rPr>
          <w:b/>
        </w:rPr>
        <w:t>2.10</w:t>
      </w:r>
      <w:r w:rsidR="001D6179" w:rsidRPr="00612DC1">
        <w:rPr>
          <w:b/>
        </w:rPr>
        <w:t xml:space="preserve"> </w:t>
      </w:r>
      <w:r w:rsidR="00773CA5" w:rsidRPr="00612DC1">
        <w:rPr>
          <w:b/>
        </w:rPr>
        <w:t>-</w:t>
      </w:r>
      <w:r w:rsidR="00773CA5" w:rsidRPr="00612DC1">
        <w:t xml:space="preserve"> </w:t>
      </w:r>
      <w:r w:rsidRPr="00612DC1">
        <w:t xml:space="preserve">Vantilatör rotorunun yanı sıra aerodinamik fayda için </w:t>
      </w:r>
      <w:r w:rsidRPr="00612DC1">
        <w:rPr>
          <w:b/>
        </w:rPr>
        <w:t>stator kanatları olacaktır.</w:t>
      </w:r>
    </w:p>
    <w:p w:rsidR="00773CA5" w:rsidRPr="00612DC1" w:rsidRDefault="008F1A4A" w:rsidP="00612DC1">
      <w:pPr>
        <w:ind w:left="90"/>
        <w:jc w:val="both"/>
      </w:pPr>
      <w:r w:rsidRPr="00612DC1">
        <w:rPr>
          <w:b/>
        </w:rPr>
        <w:t>2.11</w:t>
      </w:r>
      <w:r w:rsidR="001D6179" w:rsidRPr="00612DC1">
        <w:rPr>
          <w:b/>
        </w:rPr>
        <w:t xml:space="preserve"> </w:t>
      </w:r>
      <w:r w:rsidR="00773CA5" w:rsidRPr="00612DC1">
        <w:rPr>
          <w:b/>
        </w:rPr>
        <w:t>-</w:t>
      </w:r>
      <w:r w:rsidR="00773CA5" w:rsidRPr="00612DC1">
        <w:t xml:space="preserve"> Vantilatörler korozyona karşı etkin bir yöntemle korunmuş olacaktır. </w:t>
      </w:r>
      <w:r w:rsidR="009C72E5" w:rsidRPr="00612DC1">
        <w:t>Cıvata</w:t>
      </w:r>
      <w:r w:rsidR="00773CA5" w:rsidRPr="00612DC1">
        <w:t xml:space="preserve"> ve somunlar maden ortamına malzemeden imal edilecektir.</w:t>
      </w:r>
    </w:p>
    <w:p w:rsidR="00773CA5" w:rsidRPr="00612DC1" w:rsidRDefault="008F1A4A" w:rsidP="00612DC1">
      <w:pPr>
        <w:ind w:left="90"/>
        <w:jc w:val="both"/>
      </w:pPr>
      <w:r w:rsidRPr="00612DC1">
        <w:rPr>
          <w:b/>
        </w:rPr>
        <w:t>2.12</w:t>
      </w:r>
      <w:r w:rsidR="001D6179" w:rsidRPr="00612DC1">
        <w:rPr>
          <w:b/>
        </w:rPr>
        <w:t xml:space="preserve"> </w:t>
      </w:r>
      <w:r w:rsidRPr="00612DC1">
        <w:rPr>
          <w:b/>
        </w:rPr>
        <w:t>-</w:t>
      </w:r>
      <w:r w:rsidRPr="00612DC1">
        <w:t xml:space="preserve"> Vantilatörlerde motor ve sabit kanat açılı pervane birbirlerine direkt </w:t>
      </w:r>
      <w:proofErr w:type="spellStart"/>
      <w:r w:rsidRPr="00612DC1">
        <w:t>akuple</w:t>
      </w:r>
      <w:proofErr w:type="spellEnd"/>
      <w:r w:rsidRPr="00612DC1">
        <w:t xml:space="preserve"> olacaktır.</w:t>
      </w:r>
    </w:p>
    <w:p w:rsidR="00773CA5" w:rsidRPr="00612DC1" w:rsidRDefault="008F1A4A" w:rsidP="00612DC1">
      <w:pPr>
        <w:ind w:left="90"/>
        <w:jc w:val="both"/>
      </w:pPr>
      <w:r w:rsidRPr="00612DC1">
        <w:rPr>
          <w:b/>
        </w:rPr>
        <w:t>2.13</w:t>
      </w:r>
      <w:r w:rsidR="009831BA" w:rsidRPr="00612DC1">
        <w:rPr>
          <w:b/>
        </w:rPr>
        <w:t xml:space="preserve"> </w:t>
      </w:r>
      <w:r w:rsidR="00D62B2B" w:rsidRPr="00612DC1">
        <w:rPr>
          <w:b/>
        </w:rPr>
        <w:t>-</w:t>
      </w:r>
      <w:r w:rsidRPr="00612DC1">
        <w:t xml:space="preserve"> Vantilatörlerin çıkış ağız dış çapı (</w:t>
      </w:r>
      <w:proofErr w:type="spellStart"/>
      <w:r w:rsidRPr="00612DC1">
        <w:t>vantüp</w:t>
      </w:r>
      <w:proofErr w:type="spellEnd"/>
      <w:r w:rsidRPr="00612DC1">
        <w:t xml:space="preserve"> bağlanacak taraf) ~600 mm olacaktır. Ayrıca pervaneleri kelepçeli sistemle borulara bağlayabilmek için çıkış ağızlarının dış çapı üstüne gelecek tarzda devamlı kaynakla Ø 16 mm maden ortamına uygun çelik malzemeden çember kaynatılacaktır.</w:t>
      </w:r>
    </w:p>
    <w:p w:rsidR="00773CA5" w:rsidRPr="00612DC1" w:rsidRDefault="00DF172D" w:rsidP="00DF172D">
      <w:pPr>
        <w:ind w:left="142" w:hanging="142"/>
        <w:jc w:val="both"/>
      </w:pPr>
      <w:r>
        <w:rPr>
          <w:b/>
        </w:rPr>
        <w:t xml:space="preserve">  </w:t>
      </w:r>
      <w:r w:rsidR="009831BA" w:rsidRPr="00612DC1">
        <w:rPr>
          <w:b/>
        </w:rPr>
        <w:t>2.14</w:t>
      </w:r>
      <w:r w:rsidR="001D6179" w:rsidRPr="00612DC1">
        <w:rPr>
          <w:b/>
        </w:rPr>
        <w:t xml:space="preserve"> </w:t>
      </w:r>
      <w:r w:rsidR="00773CA5" w:rsidRPr="00612DC1">
        <w:rPr>
          <w:b/>
        </w:rPr>
        <w:t>-</w:t>
      </w:r>
      <w:r w:rsidR="00773CA5" w:rsidRPr="00DF172D">
        <w:rPr>
          <w:b/>
        </w:rPr>
        <w:t xml:space="preserve"> </w:t>
      </w:r>
      <w:r w:rsidR="00773CA5" w:rsidRPr="00612DC1">
        <w:rPr>
          <w:b/>
        </w:rPr>
        <w:t xml:space="preserve">Vantilatörlerin gürültü düzeyi EN 3744 ya da EN 5136‘ya uygun olduğunu dair </w:t>
      </w:r>
      <w:r w:rsidR="0028314C" w:rsidRPr="00612DC1">
        <w:rPr>
          <w:b/>
        </w:rPr>
        <w:t xml:space="preserve">belgeleri </w:t>
      </w:r>
      <w:r w:rsidR="0028314C">
        <w:rPr>
          <w:b/>
        </w:rPr>
        <w:t>teklif</w:t>
      </w:r>
      <w:r w:rsidR="00773CA5" w:rsidRPr="00612DC1">
        <w:rPr>
          <w:b/>
        </w:rPr>
        <w:t xml:space="preserve"> ya da teslimatla birlikte verilecektir.</w:t>
      </w:r>
    </w:p>
    <w:p w:rsidR="00861A3B" w:rsidRPr="00612DC1" w:rsidRDefault="00861A3B" w:rsidP="00612DC1">
      <w:pPr>
        <w:ind w:left="142"/>
        <w:jc w:val="both"/>
      </w:pPr>
    </w:p>
    <w:p w:rsidR="00CD4B30" w:rsidRPr="00612DC1" w:rsidRDefault="00CD4B30" w:rsidP="00612DC1">
      <w:pPr>
        <w:ind w:left="142"/>
        <w:jc w:val="both"/>
        <w:rPr>
          <w:b/>
        </w:rPr>
      </w:pPr>
      <w:r w:rsidRPr="00612DC1">
        <w:rPr>
          <w:b/>
        </w:rPr>
        <w:t>3</w:t>
      </w:r>
      <w:r w:rsidR="00D62B2B" w:rsidRPr="00612DC1">
        <w:rPr>
          <w:b/>
        </w:rPr>
        <w:t xml:space="preserve"> </w:t>
      </w:r>
      <w:r w:rsidRPr="00612DC1">
        <w:rPr>
          <w:b/>
        </w:rPr>
        <w:t xml:space="preserve">- GENEL HÜKÜMLER  </w:t>
      </w:r>
    </w:p>
    <w:p w:rsidR="00E22E94" w:rsidRPr="00612DC1" w:rsidRDefault="00E22E94" w:rsidP="00612DC1">
      <w:pPr>
        <w:ind w:left="142"/>
        <w:jc w:val="both"/>
        <w:rPr>
          <w:b/>
        </w:rPr>
      </w:pPr>
      <w:r w:rsidRPr="00612DC1">
        <w:rPr>
          <w:b/>
        </w:rPr>
        <w:t>3.1</w:t>
      </w:r>
      <w:r w:rsidR="00D62B2B" w:rsidRPr="00612DC1">
        <w:rPr>
          <w:b/>
        </w:rPr>
        <w:t xml:space="preserve"> </w:t>
      </w:r>
      <w:r w:rsidRPr="00612DC1">
        <w:rPr>
          <w:b/>
        </w:rPr>
        <w:t>-</w:t>
      </w:r>
      <w:r w:rsidRPr="00612DC1">
        <w:t xml:space="preserve"> </w:t>
      </w:r>
      <w:r w:rsidRPr="00612DC1">
        <w:rPr>
          <w:b/>
          <w:shd w:val="clear" w:color="auto" w:fill="FFFFFF"/>
        </w:rPr>
        <w:t>Firmalar teklif ya da teslimat ile birlikte idari şartnamenin 7.</w:t>
      </w:r>
      <w:r w:rsidR="001F087D" w:rsidRPr="00612DC1">
        <w:rPr>
          <w:b/>
          <w:shd w:val="clear" w:color="auto" w:fill="FFFFFF"/>
        </w:rPr>
        <w:t>7</w:t>
      </w:r>
      <w:r w:rsidRPr="00612DC1">
        <w:rPr>
          <w:b/>
          <w:shd w:val="clear" w:color="auto" w:fill="FFFFFF"/>
        </w:rPr>
        <w:t xml:space="preserve"> maddesine uygun olarak aşağıdaki belgeleri verecektir</w:t>
      </w:r>
      <w:r w:rsidRPr="00612DC1">
        <w:rPr>
          <w:b/>
        </w:rPr>
        <w:t>;</w:t>
      </w:r>
    </w:p>
    <w:p w:rsidR="00E22E94" w:rsidRPr="00612DC1" w:rsidRDefault="00E22E94" w:rsidP="006F5774">
      <w:pPr>
        <w:ind w:left="142" w:firstLine="567"/>
        <w:jc w:val="both"/>
      </w:pPr>
      <w:r w:rsidRPr="00612DC1">
        <w:t>a) ATEX direktifine göre Avrupa Konseyince onaylanmış bir Akredite kuruluş tarafından tanzim edilen, malzemenin grup-1 gazlı (metan) ortamlara uygunluğunu gösteren ve ihale tarihi itibariyle geçerli belge, (Belgenin üzerinde geçerlilik tarihine ilişkin herhangi bir bilgi bulunmuyorsa belgeye ilave olarak belgenin ihale tarihi itibariyle geçerli olduğu belirtilen akredite kuruluşun yazısı)</w:t>
      </w:r>
    </w:p>
    <w:p w:rsidR="00E22E94" w:rsidRPr="00612DC1" w:rsidRDefault="006F5774" w:rsidP="006F5774">
      <w:pPr>
        <w:pStyle w:val="AralkYok"/>
        <w:ind w:left="142" w:firstLine="567"/>
      </w:pPr>
      <w:r>
        <w:t>b) 2014/34/AB</w:t>
      </w:r>
      <w:r w:rsidR="00E22E94" w:rsidRPr="00612DC1">
        <w:t xml:space="preserve"> ye göre düzenlenmiş AB Uygunluk Beyanı (</w:t>
      </w:r>
      <w:proofErr w:type="spellStart"/>
      <w:r w:rsidR="00E22E94" w:rsidRPr="00612DC1">
        <w:t>Declaration</w:t>
      </w:r>
      <w:proofErr w:type="spellEnd"/>
      <w:r w:rsidR="00E22E94" w:rsidRPr="00612DC1">
        <w:t xml:space="preserve"> of </w:t>
      </w:r>
      <w:proofErr w:type="spellStart"/>
      <w:r w:rsidR="00E22E94" w:rsidRPr="00612DC1">
        <w:t>conformity</w:t>
      </w:r>
      <w:proofErr w:type="spellEnd"/>
      <w:r w:rsidR="00E22E94" w:rsidRPr="00612DC1">
        <w:t xml:space="preserve">)  </w:t>
      </w:r>
    </w:p>
    <w:p w:rsidR="00077FCB" w:rsidRPr="00077FCB" w:rsidRDefault="001F087D" w:rsidP="00673AEE">
      <w:pPr>
        <w:pStyle w:val="AralkYok"/>
        <w:ind w:left="142" w:firstLine="0"/>
        <w:rPr>
          <w:b/>
        </w:rPr>
      </w:pPr>
      <w:r w:rsidRPr="00612DC1">
        <w:rPr>
          <w:b/>
        </w:rPr>
        <w:t>Firma, belgeleri teslimat ile birlikte Kurumumuza teslim edecekse, bu durumu yazılı olarak beyan etmesi gerekmektedir.</w:t>
      </w:r>
    </w:p>
    <w:p w:rsidR="00077FCB" w:rsidRPr="00612DC1" w:rsidRDefault="00673AEE" w:rsidP="00077FCB">
      <w:pPr>
        <w:pStyle w:val="AralkYok"/>
        <w:ind w:left="142" w:firstLine="0"/>
        <w:rPr>
          <w:b/>
        </w:rPr>
      </w:pPr>
      <w:r>
        <w:rPr>
          <w:b/>
        </w:rPr>
        <w:t>3.2</w:t>
      </w:r>
      <w:r w:rsidR="00077FCB">
        <w:rPr>
          <w:b/>
        </w:rPr>
        <w:t xml:space="preserve"> -</w:t>
      </w:r>
      <w:r w:rsidR="00077FCB" w:rsidRPr="00077FCB">
        <w:rPr>
          <w:b/>
        </w:rPr>
        <w:t xml:space="preserve"> Firmaların teklif ettikleri cihazlar CE belgesine sahip olacak, teklif ile birlikte söz konusu belge verilecektir.</w:t>
      </w:r>
    </w:p>
    <w:p w:rsidR="00E22E94" w:rsidRDefault="004D2152" w:rsidP="00612DC1">
      <w:pPr>
        <w:overflowPunct w:val="0"/>
        <w:autoSpaceDE w:val="0"/>
        <w:autoSpaceDN w:val="0"/>
        <w:adjustRightInd w:val="0"/>
        <w:ind w:left="142"/>
        <w:jc w:val="both"/>
        <w:rPr>
          <w:b/>
        </w:rPr>
      </w:pPr>
      <w:r>
        <w:rPr>
          <w:b/>
        </w:rPr>
        <w:t>3.3</w:t>
      </w:r>
      <w:r w:rsidR="00D62B2B" w:rsidRPr="00612DC1">
        <w:rPr>
          <w:b/>
        </w:rPr>
        <w:t xml:space="preserve"> </w:t>
      </w:r>
      <w:r w:rsidR="001F087D" w:rsidRPr="00612DC1">
        <w:rPr>
          <w:b/>
        </w:rPr>
        <w:t>- Ekli soru formunun</w:t>
      </w:r>
      <w:r w:rsidR="00E22E94" w:rsidRPr="00612DC1">
        <w:rPr>
          <w:b/>
        </w:rPr>
        <w:t xml:space="preserve"> cevaplandırıldığı ya da onaylandığı yazılı metin teklifle birlikte verilecektir.</w:t>
      </w:r>
    </w:p>
    <w:p w:rsidR="00790084" w:rsidRDefault="004D2152" w:rsidP="00612DC1">
      <w:pPr>
        <w:overflowPunct w:val="0"/>
        <w:autoSpaceDE w:val="0"/>
        <w:autoSpaceDN w:val="0"/>
        <w:adjustRightInd w:val="0"/>
        <w:ind w:left="142"/>
        <w:jc w:val="both"/>
        <w:rPr>
          <w:b/>
        </w:rPr>
      </w:pPr>
      <w:r>
        <w:rPr>
          <w:b/>
        </w:rPr>
        <w:t>3.4</w:t>
      </w:r>
      <w:r w:rsidR="00790084">
        <w:rPr>
          <w:b/>
        </w:rPr>
        <w:t xml:space="preserve"> - </w:t>
      </w:r>
      <w:r w:rsidR="00790084" w:rsidRPr="00790084">
        <w:rPr>
          <w:b/>
        </w:rPr>
        <w:t>Bu ihalede kısmi teklif verilebilecektir. Firmalar, her bir kalem için birim fiyat teklif verebilecek ancak teklif her bir kalemin tamamını kapsayacaktır.</w:t>
      </w:r>
      <w:r w:rsidR="006817F3">
        <w:rPr>
          <w:b/>
        </w:rPr>
        <w:t xml:space="preserve"> Kısmi teslimat yapılabilecektir.</w:t>
      </w:r>
    </w:p>
    <w:p w:rsidR="00CD4B30" w:rsidRPr="00790084" w:rsidRDefault="004D2152" w:rsidP="00612DC1">
      <w:pPr>
        <w:ind w:left="142"/>
        <w:jc w:val="both"/>
      </w:pPr>
      <w:r>
        <w:rPr>
          <w:b/>
        </w:rPr>
        <w:t>3.</w:t>
      </w:r>
      <w:r w:rsidR="001D35DA">
        <w:rPr>
          <w:b/>
        </w:rPr>
        <w:t>5</w:t>
      </w:r>
      <w:r w:rsidR="00D62B2B" w:rsidRPr="00790084">
        <w:rPr>
          <w:b/>
        </w:rPr>
        <w:t xml:space="preserve"> </w:t>
      </w:r>
      <w:r w:rsidR="00CD4B30" w:rsidRPr="00790084">
        <w:rPr>
          <w:b/>
        </w:rPr>
        <w:t>-</w:t>
      </w:r>
      <w:r w:rsidR="00CD4B30" w:rsidRPr="00790084">
        <w:t xml:space="preserve"> </w:t>
      </w:r>
      <w:r w:rsidR="009852A2" w:rsidRPr="00790084">
        <w:t xml:space="preserve">Teklifte belirtilen bilgilere itibar edilmesi için bu bilgiler </w:t>
      </w:r>
      <w:proofErr w:type="gramStart"/>
      <w:r w:rsidR="009852A2" w:rsidRPr="00790084">
        <w:t>prospektüs</w:t>
      </w:r>
      <w:proofErr w:type="gramEnd"/>
      <w:r w:rsidR="009852A2" w:rsidRPr="00790084">
        <w:t xml:space="preserve">, katalog gibi standart </w:t>
      </w:r>
      <w:r w:rsidR="00F84E75" w:rsidRPr="00790084">
        <w:t>dokümanlarla</w:t>
      </w:r>
      <w:r w:rsidR="009852A2" w:rsidRPr="00790084">
        <w:t xml:space="preserve"> teyit edilecektir.</w:t>
      </w:r>
    </w:p>
    <w:p w:rsidR="00CD4B30" w:rsidRPr="00612DC1" w:rsidRDefault="001D35DA" w:rsidP="00612DC1">
      <w:pPr>
        <w:ind w:left="142"/>
        <w:jc w:val="both"/>
      </w:pPr>
      <w:r>
        <w:rPr>
          <w:b/>
        </w:rPr>
        <w:t>3.6</w:t>
      </w:r>
      <w:r w:rsidR="00D62B2B" w:rsidRPr="00790084">
        <w:rPr>
          <w:b/>
        </w:rPr>
        <w:t xml:space="preserve"> </w:t>
      </w:r>
      <w:r w:rsidR="00CD4B30" w:rsidRPr="00790084">
        <w:rPr>
          <w:b/>
        </w:rPr>
        <w:t>-</w:t>
      </w:r>
      <w:r w:rsidR="00CD4B30" w:rsidRPr="00790084">
        <w:t xml:space="preserve"> İmalatçı firma vantilatörleri her türlü </w:t>
      </w:r>
      <w:proofErr w:type="gramStart"/>
      <w:r w:rsidR="00CD4B30" w:rsidRPr="00790084">
        <w:t>dizayn</w:t>
      </w:r>
      <w:proofErr w:type="gramEnd"/>
      <w:r w:rsidR="00CD4B30" w:rsidRPr="00790084">
        <w:t>, malzeme ve işçilik hatalarına karşı kabul tarihinden itibaren 2 yıl süre için garanti edecektir. Bu</w:t>
      </w:r>
      <w:r w:rsidR="00CD4B30" w:rsidRPr="00612DC1">
        <w:t xml:space="preserve"> süre zarfında malzeme ve işçilik hatalarından meydana gelebilecek arızalar firma tarafından ücretsiz olarak giderilecektir.</w:t>
      </w:r>
    </w:p>
    <w:p w:rsidR="00CD4B30" w:rsidRPr="00612DC1" w:rsidRDefault="001D35DA" w:rsidP="00612DC1">
      <w:pPr>
        <w:ind w:left="142"/>
        <w:jc w:val="both"/>
      </w:pPr>
      <w:r>
        <w:rPr>
          <w:b/>
        </w:rPr>
        <w:t>3.7</w:t>
      </w:r>
      <w:r w:rsidR="00D62B2B" w:rsidRPr="00612DC1">
        <w:rPr>
          <w:b/>
        </w:rPr>
        <w:t xml:space="preserve"> </w:t>
      </w:r>
      <w:r w:rsidR="00CD4B30" w:rsidRPr="00612DC1">
        <w:rPr>
          <w:b/>
        </w:rPr>
        <w:t>-</w:t>
      </w:r>
      <w:r w:rsidR="00CD4B30" w:rsidRPr="00612DC1">
        <w:t xml:space="preserve"> </w:t>
      </w:r>
      <w:r w:rsidR="00270B75" w:rsidRPr="00612DC1">
        <w:t>Vantilatörlerin bütün parçaları ve yardımcı teçhizatları yeni ve yapımcının standart ve en son seri imalatından olacaktır.</w:t>
      </w:r>
    </w:p>
    <w:p w:rsidR="00CD4B30" w:rsidRPr="00612DC1" w:rsidRDefault="001D35DA" w:rsidP="00612DC1">
      <w:pPr>
        <w:ind w:left="142"/>
        <w:jc w:val="both"/>
      </w:pPr>
      <w:r>
        <w:rPr>
          <w:b/>
        </w:rPr>
        <w:t>3.8</w:t>
      </w:r>
      <w:r w:rsidR="00D62B2B" w:rsidRPr="00612DC1">
        <w:rPr>
          <w:b/>
        </w:rPr>
        <w:t xml:space="preserve"> </w:t>
      </w:r>
      <w:r w:rsidR="00CD4B30" w:rsidRPr="00612DC1">
        <w:rPr>
          <w:b/>
        </w:rPr>
        <w:t>-</w:t>
      </w:r>
      <w:r w:rsidR="00CD4B30" w:rsidRPr="00612DC1">
        <w:t xml:space="preserve"> </w:t>
      </w:r>
      <w:r w:rsidR="00270B75" w:rsidRPr="00612DC1">
        <w:t>Vantilatörler bütün parçaları monte edilmiş ve servis hizmetleri yapılmış olarak çalışır durumda firmaca teslim edilecektir.</w:t>
      </w:r>
    </w:p>
    <w:p w:rsidR="00A707E5" w:rsidRPr="00612DC1" w:rsidRDefault="004D2152" w:rsidP="00612DC1">
      <w:pPr>
        <w:pStyle w:val="GvdeMetniGirintisi"/>
        <w:tabs>
          <w:tab w:val="left" w:pos="142"/>
        </w:tabs>
        <w:ind w:left="142"/>
        <w:rPr>
          <w:sz w:val="24"/>
        </w:rPr>
      </w:pPr>
      <w:r>
        <w:rPr>
          <w:b/>
          <w:sz w:val="24"/>
        </w:rPr>
        <w:t>3.</w:t>
      </w:r>
      <w:r w:rsidR="001D35DA">
        <w:rPr>
          <w:b/>
          <w:sz w:val="24"/>
        </w:rPr>
        <w:t>9</w:t>
      </w:r>
      <w:r w:rsidR="00D62B2B" w:rsidRPr="00612DC1">
        <w:rPr>
          <w:b/>
          <w:sz w:val="24"/>
        </w:rPr>
        <w:t xml:space="preserve"> </w:t>
      </w:r>
      <w:r w:rsidR="00A707E5" w:rsidRPr="00612DC1">
        <w:rPr>
          <w:b/>
          <w:sz w:val="24"/>
        </w:rPr>
        <w:t>-</w:t>
      </w:r>
      <w:r w:rsidR="00A707E5" w:rsidRPr="00612DC1">
        <w:rPr>
          <w:sz w:val="24"/>
        </w:rPr>
        <w:t xml:space="preserve">  Siparişi alan firma,  aşağıda belirtilen dokümanları sevkiyatla birlikte gönderecektir. </w:t>
      </w:r>
    </w:p>
    <w:p w:rsidR="00A707E5" w:rsidRPr="00612DC1" w:rsidRDefault="00A707E5" w:rsidP="00612DC1">
      <w:pPr>
        <w:numPr>
          <w:ilvl w:val="0"/>
          <w:numId w:val="3"/>
        </w:numPr>
        <w:tabs>
          <w:tab w:val="left" w:pos="142"/>
        </w:tabs>
        <w:overflowPunct w:val="0"/>
        <w:autoSpaceDE w:val="0"/>
        <w:autoSpaceDN w:val="0"/>
        <w:adjustRightInd w:val="0"/>
        <w:ind w:left="142" w:firstLine="567"/>
        <w:jc w:val="both"/>
      </w:pPr>
      <w:r w:rsidRPr="00612DC1">
        <w:t xml:space="preserve"> İşletme (çalıştırma ) el kitabı (Türkçe çevrili) 2 adet</w:t>
      </w:r>
    </w:p>
    <w:p w:rsidR="008B48F3" w:rsidRPr="00612DC1" w:rsidRDefault="00A707E5" w:rsidP="00612DC1">
      <w:pPr>
        <w:numPr>
          <w:ilvl w:val="0"/>
          <w:numId w:val="3"/>
        </w:numPr>
        <w:tabs>
          <w:tab w:val="left" w:pos="142"/>
        </w:tabs>
        <w:overflowPunct w:val="0"/>
        <w:autoSpaceDE w:val="0"/>
        <w:autoSpaceDN w:val="0"/>
        <w:adjustRightInd w:val="0"/>
        <w:ind w:left="142" w:firstLine="567"/>
        <w:jc w:val="both"/>
      </w:pPr>
      <w:r w:rsidRPr="00612DC1">
        <w:t xml:space="preserve"> Tamir- bakım el kitabı (Türkçe çevrili) 2 adet</w:t>
      </w:r>
    </w:p>
    <w:p w:rsidR="00A707E5" w:rsidRPr="00612DC1" w:rsidRDefault="00A707E5" w:rsidP="00612DC1">
      <w:pPr>
        <w:numPr>
          <w:ilvl w:val="0"/>
          <w:numId w:val="3"/>
        </w:numPr>
        <w:tabs>
          <w:tab w:val="left" w:pos="142"/>
        </w:tabs>
        <w:overflowPunct w:val="0"/>
        <w:autoSpaceDE w:val="0"/>
        <w:autoSpaceDN w:val="0"/>
        <w:adjustRightInd w:val="0"/>
        <w:ind w:left="142" w:firstLine="567"/>
        <w:jc w:val="both"/>
      </w:pPr>
      <w:r w:rsidRPr="00612DC1">
        <w:t xml:space="preserve"> Yedek parça kataloğu 2 adet. (Yedek parça kataloğu cihazların tamamını oluşturan önemli kısımlarının her bir parçasını ve bu parçaların montaj sırasını gösterecek çizim ve/veya fotoğrafları da içerecektir.)</w:t>
      </w:r>
    </w:p>
    <w:p w:rsidR="00B50724" w:rsidRDefault="00B50724" w:rsidP="00612DC1">
      <w:pPr>
        <w:ind w:left="142"/>
        <w:jc w:val="both"/>
      </w:pPr>
      <w:r w:rsidRPr="00612DC1">
        <w:rPr>
          <w:b/>
        </w:rPr>
        <w:t>3.</w:t>
      </w:r>
      <w:r w:rsidR="004D2152">
        <w:rPr>
          <w:b/>
        </w:rPr>
        <w:t>1</w:t>
      </w:r>
      <w:r w:rsidR="001D35DA">
        <w:rPr>
          <w:b/>
        </w:rPr>
        <w:t>0</w:t>
      </w:r>
      <w:r w:rsidR="00D62B2B" w:rsidRPr="00612DC1">
        <w:rPr>
          <w:b/>
        </w:rPr>
        <w:t xml:space="preserve"> </w:t>
      </w:r>
      <w:r w:rsidRPr="00612DC1">
        <w:rPr>
          <w:b/>
        </w:rPr>
        <w:t>-</w:t>
      </w:r>
      <w:r w:rsidRPr="00612DC1">
        <w:t xml:space="preserve"> Malzemelerin her parti teslimatı ile birlikte muayene ve kabul işlemlerine başlanabilmesi için firmalar ekli Muayene İstek </w:t>
      </w:r>
      <w:r w:rsidR="00E52958" w:rsidRPr="00612DC1">
        <w:t>Formu ’nu</w:t>
      </w:r>
      <w:r w:rsidRPr="00612DC1">
        <w:t xml:space="preserve"> doldurarak TTK Makine ve İkmal Dairesi Başkanlığı Muayene ve Tesellüm İşleri Şube Müdürlüğü’ne, faturaların teslimi için ise Satınalma Dairesi </w:t>
      </w:r>
      <w:r w:rsidRPr="00612DC1">
        <w:lastRenderedPageBreak/>
        <w:t xml:space="preserve">Başkanlığına müracaat edeceklerdir. Firmaların faturaları kestiği tarihte malzemeleri, faturaları ve muayene formunu </w:t>
      </w:r>
      <w:r w:rsidR="00E52958" w:rsidRPr="00612DC1">
        <w:t>TTK ’ya</w:t>
      </w:r>
      <w:r w:rsidRPr="00612DC1">
        <w:t xml:space="preserve"> teslim etmeleri gerekmektedir.</w:t>
      </w:r>
    </w:p>
    <w:p w:rsidR="00B1366D" w:rsidRPr="002D6AE8" w:rsidRDefault="004D2152" w:rsidP="00612DC1">
      <w:pPr>
        <w:ind w:left="142"/>
        <w:jc w:val="both"/>
      </w:pPr>
      <w:r>
        <w:rPr>
          <w:b/>
        </w:rPr>
        <w:t>3.1</w:t>
      </w:r>
      <w:r w:rsidR="001D35DA">
        <w:rPr>
          <w:b/>
        </w:rPr>
        <w:t>1</w:t>
      </w:r>
      <w:r w:rsidR="00B1366D" w:rsidRPr="002D6AE8">
        <w:t xml:space="preserve"> - </w:t>
      </w:r>
      <w:r w:rsidR="009B2B58" w:rsidRPr="002D6AE8">
        <w:t>Yüklenici firma</w:t>
      </w:r>
      <w:r w:rsidR="00790084">
        <w:t>,</w:t>
      </w:r>
      <w:r w:rsidR="009B2B58" w:rsidRPr="002D6AE8">
        <w:t xml:space="preserve"> </w:t>
      </w:r>
      <w:r w:rsidR="006817F3">
        <w:t>tali ocak vantilatörlerin</w:t>
      </w:r>
      <w:r w:rsidR="009B2B58" w:rsidRPr="002D6AE8">
        <w:t xml:space="preserve"> kullanımı ve bakımı ile ilgili olarak kullanıcılara ilgili müesseselerde yeterli bir süre ücretsiz eğitim verecek ve eğitim gören Kurum personeline sertifika </w:t>
      </w:r>
      <w:r w:rsidR="00790084">
        <w:t>düzenleyecektir.</w:t>
      </w:r>
    </w:p>
    <w:p w:rsidR="00B1366D" w:rsidRDefault="00B1366D" w:rsidP="00612DC1">
      <w:pPr>
        <w:ind w:left="142"/>
        <w:jc w:val="both"/>
      </w:pPr>
      <w:r w:rsidRPr="002D6AE8">
        <w:rPr>
          <w:b/>
        </w:rPr>
        <w:t>3.</w:t>
      </w:r>
      <w:r w:rsidR="001D35DA">
        <w:rPr>
          <w:b/>
        </w:rPr>
        <w:t>12</w:t>
      </w:r>
      <w:r w:rsidRPr="002D6AE8">
        <w:t xml:space="preserve"> – Yerli yükleniciler için malzemeler, ilgili müesseselerin iş sahasına teslim edilecektir. </w:t>
      </w:r>
      <w:r w:rsidR="009B2B58" w:rsidRPr="002D6AE8">
        <w:t>Yabancı yükleniciler için teslimat yeri, sipariş şartlarına bağlı olarak uluslararası teslim şekillerinin öngördüğü teslim yeridir.</w:t>
      </w:r>
    </w:p>
    <w:p w:rsidR="00DF172D" w:rsidRDefault="00DF172D" w:rsidP="00612DC1">
      <w:pPr>
        <w:ind w:left="142"/>
        <w:jc w:val="both"/>
      </w:pPr>
    </w:p>
    <w:p w:rsidR="00A707E5" w:rsidRPr="00612DC1" w:rsidRDefault="00A707E5" w:rsidP="00612DC1">
      <w:pPr>
        <w:tabs>
          <w:tab w:val="left" w:pos="210"/>
        </w:tabs>
        <w:ind w:left="142"/>
        <w:jc w:val="both"/>
        <w:rPr>
          <w:b/>
        </w:rPr>
      </w:pPr>
      <w:r w:rsidRPr="00612DC1">
        <w:rPr>
          <w:b/>
        </w:rPr>
        <w:t>4-YEDEK PARÇA</w:t>
      </w:r>
    </w:p>
    <w:p w:rsidR="00A707E5" w:rsidRPr="00612DC1" w:rsidRDefault="00A707E5" w:rsidP="00612DC1">
      <w:pPr>
        <w:tabs>
          <w:tab w:val="left" w:pos="210"/>
        </w:tabs>
        <w:ind w:left="142"/>
        <w:jc w:val="both"/>
      </w:pPr>
      <w:r w:rsidRPr="00612DC1">
        <w:rPr>
          <w:b/>
        </w:rPr>
        <w:t>4.1</w:t>
      </w:r>
      <w:r w:rsidR="00D62B2B" w:rsidRPr="00612DC1">
        <w:rPr>
          <w:b/>
        </w:rPr>
        <w:t xml:space="preserve"> </w:t>
      </w:r>
      <w:r w:rsidRPr="00612DC1">
        <w:rPr>
          <w:b/>
        </w:rPr>
        <w:t>-</w:t>
      </w:r>
      <w:r w:rsidRPr="00612DC1">
        <w:t xml:space="preserve">  Teklifçi firmalar teçhizatların 2 (iki) yıl boyunca sürekli ve düzgün çalışabilmesi için gerekli olabilecek yedek parça listesi düzenleyecektir.</w:t>
      </w:r>
    </w:p>
    <w:p w:rsidR="00A707E5" w:rsidRPr="00612DC1" w:rsidRDefault="00A707E5" w:rsidP="00612DC1">
      <w:pPr>
        <w:tabs>
          <w:tab w:val="left" w:pos="210"/>
        </w:tabs>
        <w:ind w:left="142"/>
        <w:jc w:val="both"/>
      </w:pPr>
      <w:r w:rsidRPr="00612DC1">
        <w:rPr>
          <w:b/>
        </w:rPr>
        <w:t>4.</w:t>
      </w:r>
      <w:r w:rsidR="001D35DA">
        <w:rPr>
          <w:b/>
        </w:rPr>
        <w:t>2</w:t>
      </w:r>
      <w:r w:rsidR="00D62B2B" w:rsidRPr="00612DC1">
        <w:rPr>
          <w:b/>
        </w:rPr>
        <w:t xml:space="preserve"> </w:t>
      </w:r>
      <w:r w:rsidRPr="00612DC1">
        <w:rPr>
          <w:b/>
        </w:rPr>
        <w:t>-</w:t>
      </w:r>
      <w:r w:rsidRPr="00612DC1">
        <w:t xml:space="preserve"> Yedek parça listesi katalog normlarına göre düzenlenecek parça </w:t>
      </w:r>
      <w:proofErr w:type="spellStart"/>
      <w:r w:rsidRPr="00612DC1">
        <w:t>no</w:t>
      </w:r>
      <w:proofErr w:type="spellEnd"/>
      <w:r w:rsidRPr="00612DC1">
        <w:t>, parça ismi, miktar, birim fiyat ve toplam fiyat unsurlarını ihtiva edecektir.</w:t>
      </w:r>
    </w:p>
    <w:p w:rsidR="00CD4B30" w:rsidRPr="00612DC1" w:rsidRDefault="00CD4B30" w:rsidP="00612DC1">
      <w:pPr>
        <w:ind w:left="142"/>
        <w:jc w:val="both"/>
      </w:pPr>
    </w:p>
    <w:p w:rsidR="00CD4B30" w:rsidRPr="00612DC1" w:rsidRDefault="00D77591" w:rsidP="00612DC1">
      <w:pPr>
        <w:ind w:left="142"/>
        <w:jc w:val="both"/>
        <w:rPr>
          <w:b/>
        </w:rPr>
      </w:pPr>
      <w:r>
        <w:rPr>
          <w:b/>
        </w:rPr>
        <w:t>5</w:t>
      </w:r>
      <w:r w:rsidR="00D62B2B" w:rsidRPr="00612DC1">
        <w:rPr>
          <w:b/>
        </w:rPr>
        <w:t xml:space="preserve"> </w:t>
      </w:r>
      <w:r w:rsidR="00CD4B30" w:rsidRPr="00612DC1">
        <w:rPr>
          <w:b/>
        </w:rPr>
        <w:t xml:space="preserve">- DİĞER HUSUSLAR  </w:t>
      </w:r>
    </w:p>
    <w:p w:rsidR="00CD4B30" w:rsidRPr="00612DC1" w:rsidRDefault="00D77591" w:rsidP="00612DC1">
      <w:pPr>
        <w:ind w:left="142"/>
        <w:jc w:val="both"/>
      </w:pPr>
      <w:r>
        <w:rPr>
          <w:b/>
        </w:rPr>
        <w:t>5</w:t>
      </w:r>
      <w:r w:rsidR="00CD4B30" w:rsidRPr="00612DC1">
        <w:rPr>
          <w:b/>
        </w:rPr>
        <w:t>.1</w:t>
      </w:r>
      <w:r w:rsidR="00D62B2B" w:rsidRPr="00612DC1">
        <w:rPr>
          <w:b/>
        </w:rPr>
        <w:t xml:space="preserve"> </w:t>
      </w:r>
      <w:r w:rsidR="00CD4B30" w:rsidRPr="00612DC1">
        <w:rPr>
          <w:b/>
        </w:rPr>
        <w:t>-</w:t>
      </w:r>
      <w:r w:rsidR="00D62B2B" w:rsidRPr="00612DC1">
        <w:rPr>
          <w:b/>
        </w:rPr>
        <w:t xml:space="preserve"> </w:t>
      </w:r>
      <w:r w:rsidR="00CD4B30" w:rsidRPr="00612DC1">
        <w:t>Teklifçi firmalar, vantilatörlere ait standart alet, takım ve avadanlıklarla birlikte vantilatörün çalışması, tamir ve bakımı sırasında gerekli olabilecek alet, takım ve avadanlıkları bir liste halinde özellikleri belirtilerek fiyatları ile birlikte teklif edecektir.</w:t>
      </w:r>
    </w:p>
    <w:p w:rsidR="00CD4B30" w:rsidRPr="00612DC1" w:rsidRDefault="00D77591" w:rsidP="00612DC1">
      <w:pPr>
        <w:ind w:left="142"/>
        <w:jc w:val="both"/>
      </w:pPr>
      <w:r>
        <w:rPr>
          <w:b/>
        </w:rPr>
        <w:t>5</w:t>
      </w:r>
      <w:r w:rsidR="00CD4B30" w:rsidRPr="00612DC1">
        <w:rPr>
          <w:b/>
        </w:rPr>
        <w:t>.2</w:t>
      </w:r>
      <w:r w:rsidR="00D62B2B" w:rsidRPr="00612DC1">
        <w:rPr>
          <w:b/>
        </w:rPr>
        <w:t xml:space="preserve"> </w:t>
      </w:r>
      <w:r w:rsidR="00CD4B30" w:rsidRPr="00612DC1">
        <w:rPr>
          <w:b/>
        </w:rPr>
        <w:t>-</w:t>
      </w:r>
      <w:r w:rsidR="00CD4B30" w:rsidRPr="00612DC1">
        <w:t xml:space="preserve"> Vantilatördeki bütün kullanma ve ikaz plakalarının yazıları </w:t>
      </w:r>
      <w:r w:rsidR="00CD4B30" w:rsidRPr="00612DC1">
        <w:rPr>
          <w:b/>
        </w:rPr>
        <w:t>Türkçe</w:t>
      </w:r>
      <w:r w:rsidR="00CD4B30" w:rsidRPr="00612DC1">
        <w:t xml:space="preserve"> olacaktır.</w:t>
      </w:r>
    </w:p>
    <w:p w:rsidR="001F087D" w:rsidRPr="00612DC1" w:rsidRDefault="00D77591" w:rsidP="00612DC1">
      <w:pPr>
        <w:ind w:left="142"/>
        <w:jc w:val="both"/>
      </w:pPr>
      <w:r>
        <w:rPr>
          <w:b/>
        </w:rPr>
        <w:t>5</w:t>
      </w:r>
      <w:r w:rsidR="00CD4B30" w:rsidRPr="00612DC1">
        <w:rPr>
          <w:b/>
        </w:rPr>
        <w:t>.3</w:t>
      </w:r>
      <w:r w:rsidR="00D62B2B" w:rsidRPr="00612DC1">
        <w:rPr>
          <w:b/>
        </w:rPr>
        <w:t xml:space="preserve"> </w:t>
      </w:r>
      <w:r w:rsidR="00CD4B30" w:rsidRPr="00612DC1">
        <w:rPr>
          <w:b/>
        </w:rPr>
        <w:t>-</w:t>
      </w:r>
      <w:r w:rsidR="00673AEE">
        <w:t xml:space="preserve"> Faturalar madde 7</w:t>
      </w:r>
      <w:r w:rsidR="00CD4B30" w:rsidRPr="00612DC1">
        <w:t>.2 de belirtilen ihtiyaç dağılım listesine uygun olarak</w:t>
      </w:r>
      <w:r w:rsidR="00342CD8" w:rsidRPr="00612DC1">
        <w:t>:</w:t>
      </w:r>
    </w:p>
    <w:p w:rsidR="00342CD8" w:rsidRDefault="00D77591" w:rsidP="00612DC1">
      <w:pPr>
        <w:ind w:left="142"/>
        <w:jc w:val="both"/>
      </w:pPr>
      <w:r>
        <w:rPr>
          <w:b/>
        </w:rPr>
        <w:t>5</w:t>
      </w:r>
      <w:r w:rsidR="00023517" w:rsidRPr="00612DC1">
        <w:rPr>
          <w:b/>
        </w:rPr>
        <w:t>.3.1</w:t>
      </w:r>
      <w:r w:rsidR="00D62B2B" w:rsidRPr="00612DC1">
        <w:rPr>
          <w:b/>
        </w:rPr>
        <w:t xml:space="preserve"> </w:t>
      </w:r>
      <w:r w:rsidR="00023517" w:rsidRPr="00612DC1">
        <w:rPr>
          <w:b/>
        </w:rPr>
        <w:t>-</w:t>
      </w:r>
      <w:r w:rsidR="00CD4B30" w:rsidRPr="00612DC1">
        <w:t xml:space="preserve"> </w:t>
      </w:r>
      <w:r w:rsidR="00681DDA" w:rsidRPr="00612DC1">
        <w:t>Y</w:t>
      </w:r>
      <w:r w:rsidR="00342CD8" w:rsidRPr="00612DC1">
        <w:t>erli yükleniciler için aşağıdaki</w:t>
      </w:r>
      <w:r w:rsidR="00CD4B30" w:rsidRPr="00612DC1">
        <w:t xml:space="preserve"> fatura bilgilerine göre kesilecektir. </w:t>
      </w:r>
    </w:p>
    <w:p w:rsidR="00077FCB" w:rsidRDefault="00077FCB" w:rsidP="00612DC1">
      <w:pPr>
        <w:ind w:left="142"/>
        <w:jc w:val="both"/>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2"/>
        <w:gridCol w:w="1711"/>
        <w:gridCol w:w="2116"/>
      </w:tblGrid>
      <w:tr w:rsidR="00BA4920" w:rsidRPr="00612DC1" w:rsidTr="00065AF2">
        <w:trPr>
          <w:jc w:val="center"/>
        </w:trPr>
        <w:tc>
          <w:tcPr>
            <w:tcW w:w="5382" w:type="dxa"/>
            <w:vAlign w:val="center"/>
          </w:tcPr>
          <w:p w:rsidR="00BA4920" w:rsidRPr="00612DC1" w:rsidRDefault="00BA4920" w:rsidP="00612DC1">
            <w:r w:rsidRPr="00612DC1">
              <w:t>FATURA ADRESİ</w:t>
            </w:r>
          </w:p>
        </w:tc>
        <w:tc>
          <w:tcPr>
            <w:tcW w:w="1711" w:type="dxa"/>
            <w:vAlign w:val="center"/>
          </w:tcPr>
          <w:p w:rsidR="00BA4920" w:rsidRPr="00612DC1" w:rsidRDefault="00BA4920" w:rsidP="00065AF2">
            <w:pPr>
              <w:ind w:left="90"/>
              <w:jc w:val="center"/>
            </w:pPr>
            <w:r w:rsidRPr="00612DC1">
              <w:t>VERGİ DAİRESİ</w:t>
            </w:r>
          </w:p>
        </w:tc>
        <w:tc>
          <w:tcPr>
            <w:tcW w:w="2116" w:type="dxa"/>
            <w:vAlign w:val="center"/>
          </w:tcPr>
          <w:p w:rsidR="00BA4920" w:rsidRPr="00612DC1" w:rsidRDefault="00BA4920" w:rsidP="00065AF2">
            <w:pPr>
              <w:ind w:left="90"/>
              <w:jc w:val="center"/>
            </w:pPr>
            <w:r w:rsidRPr="00612DC1">
              <w:t>VERGİ NUMARASI</w:t>
            </w:r>
          </w:p>
        </w:tc>
      </w:tr>
      <w:tr w:rsidR="00BA4920" w:rsidRPr="00612DC1" w:rsidTr="00065AF2">
        <w:trPr>
          <w:jc w:val="center"/>
        </w:trPr>
        <w:tc>
          <w:tcPr>
            <w:tcW w:w="5382" w:type="dxa"/>
          </w:tcPr>
          <w:p w:rsidR="00BA4920" w:rsidRPr="00612DC1" w:rsidRDefault="00BA4920" w:rsidP="00612DC1">
            <w:pPr>
              <w:rPr>
                <w:bCs/>
              </w:rPr>
            </w:pPr>
            <w:r w:rsidRPr="00612DC1">
              <w:rPr>
                <w:bCs/>
              </w:rPr>
              <w:t>Karadon Taşkömürü İşletme Müessesesi</w:t>
            </w:r>
          </w:p>
          <w:p w:rsidR="00BA4920" w:rsidRPr="00612DC1" w:rsidRDefault="00BA4920" w:rsidP="00612DC1">
            <w:pPr>
              <w:rPr>
                <w:bCs/>
              </w:rPr>
            </w:pPr>
            <w:r w:rsidRPr="00612DC1">
              <w:rPr>
                <w:bCs/>
              </w:rPr>
              <w:t xml:space="preserve">Karadon Mahallesi, Şehit Arif Çakır Caddesi No:65 </w:t>
            </w:r>
          </w:p>
          <w:p w:rsidR="00BA4920" w:rsidRPr="00612DC1" w:rsidRDefault="00E52958" w:rsidP="00612DC1">
            <w:pPr>
              <w:rPr>
                <w:bCs/>
              </w:rPr>
            </w:pPr>
            <w:r w:rsidRPr="00612DC1">
              <w:rPr>
                <w:bCs/>
              </w:rPr>
              <w:t xml:space="preserve">67520 </w:t>
            </w:r>
            <w:r w:rsidR="00BA4920" w:rsidRPr="00612DC1">
              <w:rPr>
                <w:bCs/>
              </w:rPr>
              <w:t>Kilimli ZONGULDAK</w:t>
            </w:r>
          </w:p>
        </w:tc>
        <w:tc>
          <w:tcPr>
            <w:tcW w:w="1711" w:type="dxa"/>
            <w:vAlign w:val="center"/>
          </w:tcPr>
          <w:p w:rsidR="00BA4920" w:rsidRPr="00612DC1" w:rsidRDefault="00BA4920" w:rsidP="00065AF2">
            <w:pPr>
              <w:jc w:val="center"/>
              <w:rPr>
                <w:bCs/>
              </w:rPr>
            </w:pPr>
            <w:r w:rsidRPr="00612DC1">
              <w:rPr>
                <w:bCs/>
              </w:rPr>
              <w:t>KARAELMAS</w:t>
            </w:r>
          </w:p>
        </w:tc>
        <w:tc>
          <w:tcPr>
            <w:tcW w:w="2116" w:type="dxa"/>
            <w:vAlign w:val="center"/>
          </w:tcPr>
          <w:p w:rsidR="00BA4920" w:rsidRPr="00612DC1" w:rsidRDefault="00BA4920" w:rsidP="00065AF2">
            <w:pPr>
              <w:ind w:left="112" w:hanging="112"/>
              <w:jc w:val="center"/>
              <w:rPr>
                <w:bCs/>
              </w:rPr>
            </w:pPr>
            <w:r w:rsidRPr="00612DC1">
              <w:rPr>
                <w:bCs/>
              </w:rPr>
              <w:t>815 007 8618</w:t>
            </w:r>
          </w:p>
        </w:tc>
      </w:tr>
      <w:tr w:rsidR="00065AF2" w:rsidRPr="00612DC1" w:rsidTr="00065AF2">
        <w:trPr>
          <w:jc w:val="center"/>
        </w:trPr>
        <w:tc>
          <w:tcPr>
            <w:tcW w:w="5382" w:type="dxa"/>
          </w:tcPr>
          <w:p w:rsidR="00065AF2" w:rsidRPr="00684B8F" w:rsidRDefault="00065AF2" w:rsidP="00065AF2">
            <w:pPr>
              <w:rPr>
                <w:bCs/>
              </w:rPr>
            </w:pPr>
            <w:r w:rsidRPr="00684B8F">
              <w:rPr>
                <w:bCs/>
              </w:rPr>
              <w:t>Amasra Taşkömürü İşletme Müessesesi</w:t>
            </w:r>
          </w:p>
          <w:p w:rsidR="00065AF2" w:rsidRPr="00684B8F" w:rsidRDefault="00065AF2" w:rsidP="00065AF2">
            <w:pPr>
              <w:rPr>
                <w:bCs/>
              </w:rPr>
            </w:pPr>
            <w:r>
              <w:rPr>
                <w:bCs/>
              </w:rPr>
              <w:t>Kum Mahallesi</w:t>
            </w:r>
            <w:r w:rsidRPr="00684B8F">
              <w:rPr>
                <w:bCs/>
              </w:rPr>
              <w:t xml:space="preserve"> </w:t>
            </w:r>
            <w:r>
              <w:rPr>
                <w:bCs/>
              </w:rPr>
              <w:t xml:space="preserve">Kara Evler </w:t>
            </w:r>
            <w:proofErr w:type="gramStart"/>
            <w:r>
              <w:rPr>
                <w:bCs/>
              </w:rPr>
              <w:t>Sokak  No</w:t>
            </w:r>
            <w:proofErr w:type="gramEnd"/>
            <w:r>
              <w:rPr>
                <w:bCs/>
              </w:rPr>
              <w:t>: 25</w:t>
            </w:r>
            <w:r w:rsidRPr="00684B8F">
              <w:rPr>
                <w:bCs/>
              </w:rPr>
              <w:t xml:space="preserve"> </w:t>
            </w:r>
          </w:p>
          <w:p w:rsidR="00065AF2" w:rsidRPr="00612DC1" w:rsidRDefault="00065AF2" w:rsidP="00065AF2">
            <w:pPr>
              <w:rPr>
                <w:bCs/>
              </w:rPr>
            </w:pPr>
            <w:r w:rsidRPr="00684B8F">
              <w:rPr>
                <w:bCs/>
              </w:rPr>
              <w:t>74300 Amasra</w:t>
            </w:r>
            <w:r>
              <w:rPr>
                <w:bCs/>
              </w:rPr>
              <w:t xml:space="preserve"> /</w:t>
            </w:r>
            <w:r w:rsidRPr="00684B8F">
              <w:rPr>
                <w:bCs/>
              </w:rPr>
              <w:t xml:space="preserve"> BARTIN</w:t>
            </w:r>
          </w:p>
        </w:tc>
        <w:tc>
          <w:tcPr>
            <w:tcW w:w="1711" w:type="dxa"/>
            <w:vAlign w:val="center"/>
          </w:tcPr>
          <w:p w:rsidR="00065AF2" w:rsidRPr="00612DC1" w:rsidRDefault="00065AF2" w:rsidP="00065AF2">
            <w:pPr>
              <w:jc w:val="center"/>
              <w:rPr>
                <w:bCs/>
              </w:rPr>
            </w:pPr>
            <w:r w:rsidRPr="00684B8F">
              <w:rPr>
                <w:bCs/>
              </w:rPr>
              <w:t>BARTIN</w:t>
            </w:r>
          </w:p>
        </w:tc>
        <w:tc>
          <w:tcPr>
            <w:tcW w:w="2116" w:type="dxa"/>
            <w:vAlign w:val="center"/>
          </w:tcPr>
          <w:p w:rsidR="00065AF2" w:rsidRPr="00684B8F" w:rsidRDefault="00065AF2" w:rsidP="00065AF2">
            <w:pPr>
              <w:jc w:val="center"/>
              <w:rPr>
                <w:bCs/>
              </w:rPr>
            </w:pPr>
            <w:r w:rsidRPr="00684B8F">
              <w:rPr>
                <w:bCs/>
              </w:rPr>
              <w:t>815 003 4595</w:t>
            </w:r>
          </w:p>
        </w:tc>
      </w:tr>
      <w:tr w:rsidR="00065AF2" w:rsidRPr="00612DC1" w:rsidTr="00065AF2">
        <w:trPr>
          <w:jc w:val="center"/>
        </w:trPr>
        <w:tc>
          <w:tcPr>
            <w:tcW w:w="5382" w:type="dxa"/>
          </w:tcPr>
          <w:p w:rsidR="00065AF2" w:rsidRPr="00684B8F" w:rsidRDefault="00065AF2" w:rsidP="00065AF2">
            <w:pPr>
              <w:rPr>
                <w:bCs/>
              </w:rPr>
            </w:pPr>
            <w:r w:rsidRPr="00684B8F">
              <w:rPr>
                <w:bCs/>
              </w:rPr>
              <w:t xml:space="preserve">Armutçuk Taşkömürü İşletme Müessesesi </w:t>
            </w:r>
          </w:p>
          <w:p w:rsidR="00065AF2" w:rsidRDefault="00065AF2" w:rsidP="00065AF2">
            <w:pPr>
              <w:autoSpaceDE w:val="0"/>
              <w:autoSpaceDN w:val="0"/>
              <w:adjustRightInd w:val="0"/>
              <w:rPr>
                <w:rFonts w:eastAsiaTheme="minorHAnsi"/>
                <w:lang w:eastAsia="en-US"/>
              </w:rPr>
            </w:pPr>
            <w:r>
              <w:rPr>
                <w:rFonts w:eastAsiaTheme="minorHAnsi"/>
                <w:lang w:eastAsia="en-US"/>
              </w:rPr>
              <w:t>Armutçuk Mahallesi TTK Sokak No:15/A</w:t>
            </w:r>
          </w:p>
          <w:p w:rsidR="00065AF2" w:rsidRPr="00684B8F" w:rsidRDefault="00065AF2" w:rsidP="00065AF2">
            <w:pPr>
              <w:rPr>
                <w:bCs/>
              </w:rPr>
            </w:pPr>
            <w:r>
              <w:rPr>
                <w:rFonts w:eastAsiaTheme="minorHAnsi"/>
                <w:lang w:eastAsia="en-US"/>
              </w:rPr>
              <w:t xml:space="preserve">67390 </w:t>
            </w:r>
            <w:proofErr w:type="spellStart"/>
            <w:proofErr w:type="gramStart"/>
            <w:r>
              <w:rPr>
                <w:rFonts w:eastAsiaTheme="minorHAnsi"/>
                <w:lang w:eastAsia="en-US"/>
              </w:rPr>
              <w:t>Kdz.Ereğli</w:t>
            </w:r>
            <w:proofErr w:type="spellEnd"/>
            <w:proofErr w:type="gramEnd"/>
            <w:r>
              <w:rPr>
                <w:rFonts w:eastAsiaTheme="minorHAnsi"/>
                <w:lang w:eastAsia="en-US"/>
              </w:rPr>
              <w:t xml:space="preserve"> </w:t>
            </w:r>
            <w:r w:rsidRPr="00684B8F">
              <w:rPr>
                <w:bCs/>
              </w:rPr>
              <w:t>/ ZONGULDAK</w:t>
            </w:r>
          </w:p>
        </w:tc>
        <w:tc>
          <w:tcPr>
            <w:tcW w:w="1711" w:type="dxa"/>
            <w:vAlign w:val="center"/>
          </w:tcPr>
          <w:p w:rsidR="00065AF2" w:rsidRPr="00684B8F" w:rsidRDefault="00065AF2" w:rsidP="00065AF2">
            <w:pPr>
              <w:jc w:val="center"/>
              <w:rPr>
                <w:bCs/>
              </w:rPr>
            </w:pPr>
            <w:proofErr w:type="gramStart"/>
            <w:r w:rsidRPr="00684B8F">
              <w:rPr>
                <w:bCs/>
              </w:rPr>
              <w:t>KDZ.EREĞLİ</w:t>
            </w:r>
            <w:proofErr w:type="gramEnd"/>
          </w:p>
        </w:tc>
        <w:tc>
          <w:tcPr>
            <w:tcW w:w="2116" w:type="dxa"/>
            <w:vAlign w:val="center"/>
          </w:tcPr>
          <w:p w:rsidR="00065AF2" w:rsidRPr="00684B8F" w:rsidRDefault="00065AF2" w:rsidP="00065AF2">
            <w:pPr>
              <w:jc w:val="center"/>
              <w:rPr>
                <w:bCs/>
              </w:rPr>
            </w:pPr>
            <w:r w:rsidRPr="00684B8F">
              <w:rPr>
                <w:bCs/>
              </w:rPr>
              <w:t>859 008 5801</w:t>
            </w:r>
          </w:p>
        </w:tc>
      </w:tr>
    </w:tbl>
    <w:p w:rsidR="00681DDA" w:rsidRPr="00612DC1" w:rsidRDefault="00681DDA" w:rsidP="00612DC1">
      <w:pPr>
        <w:ind w:left="142"/>
        <w:jc w:val="both"/>
        <w:rPr>
          <w:b/>
        </w:rPr>
      </w:pPr>
    </w:p>
    <w:p w:rsidR="00DF172D" w:rsidRPr="00612DC1" w:rsidRDefault="00D77591" w:rsidP="00DF172D">
      <w:pPr>
        <w:ind w:left="142"/>
        <w:jc w:val="both"/>
      </w:pPr>
      <w:r>
        <w:rPr>
          <w:b/>
        </w:rPr>
        <w:t>5</w:t>
      </w:r>
      <w:r w:rsidR="00023517" w:rsidRPr="00612DC1">
        <w:rPr>
          <w:b/>
        </w:rPr>
        <w:t>.3.2</w:t>
      </w:r>
      <w:r w:rsidR="00D62B2B" w:rsidRPr="00612DC1">
        <w:rPr>
          <w:b/>
        </w:rPr>
        <w:t xml:space="preserve"> </w:t>
      </w:r>
      <w:r w:rsidR="00023517" w:rsidRPr="00612DC1">
        <w:rPr>
          <w:b/>
        </w:rPr>
        <w:t>-</w:t>
      </w:r>
      <w:r w:rsidR="00342CD8" w:rsidRPr="00612DC1">
        <w:t xml:space="preserve"> </w:t>
      </w:r>
      <w:r w:rsidR="00681DDA" w:rsidRPr="00612DC1">
        <w:t>Y</w:t>
      </w:r>
      <w:r w:rsidR="00342CD8" w:rsidRPr="00612DC1">
        <w:t xml:space="preserve">abancı yükleniciler için aşağıdaki fatura bilgilerine göre kesilecektir.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1719"/>
        <w:gridCol w:w="2108"/>
      </w:tblGrid>
      <w:tr w:rsidR="00342CD8" w:rsidRPr="00612DC1" w:rsidTr="00DF172D">
        <w:trPr>
          <w:jc w:val="center"/>
        </w:trPr>
        <w:tc>
          <w:tcPr>
            <w:tcW w:w="5382" w:type="dxa"/>
            <w:vAlign w:val="center"/>
          </w:tcPr>
          <w:p w:rsidR="00342CD8" w:rsidRPr="00612DC1" w:rsidRDefault="00342CD8" w:rsidP="00772E29">
            <w:pPr>
              <w:ind w:left="142"/>
            </w:pPr>
            <w:r w:rsidRPr="00612DC1">
              <w:t>FATURA ADRESİ</w:t>
            </w:r>
          </w:p>
        </w:tc>
        <w:tc>
          <w:tcPr>
            <w:tcW w:w="1719" w:type="dxa"/>
            <w:vAlign w:val="center"/>
          </w:tcPr>
          <w:p w:rsidR="00342CD8" w:rsidRPr="00612DC1" w:rsidRDefault="00342CD8" w:rsidP="00612DC1">
            <w:pPr>
              <w:ind w:left="142"/>
            </w:pPr>
            <w:r w:rsidRPr="00612DC1">
              <w:t>VERGİ DAİRESİ</w:t>
            </w:r>
          </w:p>
        </w:tc>
        <w:tc>
          <w:tcPr>
            <w:tcW w:w="2108" w:type="dxa"/>
            <w:vAlign w:val="center"/>
          </w:tcPr>
          <w:p w:rsidR="00342CD8" w:rsidRPr="00612DC1" w:rsidRDefault="00342CD8" w:rsidP="00612DC1">
            <w:pPr>
              <w:ind w:left="142"/>
            </w:pPr>
            <w:r w:rsidRPr="00612DC1">
              <w:t>VERGİ NUMARASI</w:t>
            </w:r>
          </w:p>
        </w:tc>
      </w:tr>
      <w:tr w:rsidR="00342CD8" w:rsidRPr="00612DC1" w:rsidTr="00DF172D">
        <w:trPr>
          <w:jc w:val="center"/>
        </w:trPr>
        <w:tc>
          <w:tcPr>
            <w:tcW w:w="5382" w:type="dxa"/>
          </w:tcPr>
          <w:p w:rsidR="00342CD8" w:rsidRPr="00612DC1" w:rsidRDefault="00342CD8" w:rsidP="00772E29">
            <w:pPr>
              <w:rPr>
                <w:bCs/>
              </w:rPr>
            </w:pPr>
            <w:r w:rsidRPr="00612DC1">
              <w:rPr>
                <w:bCs/>
              </w:rPr>
              <w:t>Türkiye Taşkömürü Kurumu Genel Müdürlüğü</w:t>
            </w:r>
          </w:p>
          <w:p w:rsidR="00342CD8" w:rsidRPr="00612DC1" w:rsidRDefault="00342CD8" w:rsidP="00772E29">
            <w:pPr>
              <w:rPr>
                <w:bCs/>
              </w:rPr>
            </w:pPr>
            <w:r w:rsidRPr="00612DC1">
              <w:rPr>
                <w:bCs/>
              </w:rPr>
              <w:t>Yayla Mahallesi, Bağlık Ca</w:t>
            </w:r>
            <w:r w:rsidR="00A1073F" w:rsidRPr="00612DC1">
              <w:rPr>
                <w:bCs/>
              </w:rPr>
              <w:t xml:space="preserve">ddesi, İhsan Soyak Sokak, No: </w:t>
            </w:r>
            <w:proofErr w:type="gramStart"/>
            <w:r w:rsidR="00A1073F" w:rsidRPr="00612DC1">
              <w:rPr>
                <w:bCs/>
              </w:rPr>
              <w:t xml:space="preserve">2   </w:t>
            </w:r>
            <w:r w:rsidRPr="00612DC1">
              <w:rPr>
                <w:bCs/>
              </w:rPr>
              <w:t>67090</w:t>
            </w:r>
            <w:proofErr w:type="gramEnd"/>
            <w:r w:rsidRPr="00612DC1">
              <w:rPr>
                <w:bCs/>
              </w:rPr>
              <w:t xml:space="preserve"> ZONGULDAK</w:t>
            </w:r>
          </w:p>
        </w:tc>
        <w:tc>
          <w:tcPr>
            <w:tcW w:w="1719" w:type="dxa"/>
            <w:vAlign w:val="center"/>
          </w:tcPr>
          <w:p w:rsidR="00342CD8" w:rsidRPr="00612DC1" w:rsidRDefault="00342CD8" w:rsidP="00772E29">
            <w:pPr>
              <w:ind w:left="-72"/>
              <w:jc w:val="center"/>
              <w:rPr>
                <w:bCs/>
              </w:rPr>
            </w:pPr>
            <w:r w:rsidRPr="00612DC1">
              <w:rPr>
                <w:bCs/>
              </w:rPr>
              <w:t>KARAELMAS</w:t>
            </w:r>
          </w:p>
        </w:tc>
        <w:tc>
          <w:tcPr>
            <w:tcW w:w="2108" w:type="dxa"/>
            <w:vAlign w:val="center"/>
          </w:tcPr>
          <w:p w:rsidR="00342CD8" w:rsidRPr="00612DC1" w:rsidRDefault="00342CD8" w:rsidP="00772E29">
            <w:pPr>
              <w:ind w:left="52"/>
              <w:jc w:val="center"/>
              <w:rPr>
                <w:bCs/>
              </w:rPr>
            </w:pPr>
            <w:r w:rsidRPr="00612DC1">
              <w:rPr>
                <w:bCs/>
              </w:rPr>
              <w:t>879 003 3931</w:t>
            </w:r>
          </w:p>
        </w:tc>
      </w:tr>
    </w:tbl>
    <w:p w:rsidR="00342CD8" w:rsidRDefault="00342CD8" w:rsidP="00612DC1">
      <w:pPr>
        <w:ind w:left="142"/>
        <w:jc w:val="both"/>
        <w:rPr>
          <w:b/>
        </w:rPr>
      </w:pPr>
    </w:p>
    <w:p w:rsidR="00065AF2" w:rsidRPr="00612DC1" w:rsidRDefault="00065AF2" w:rsidP="00612DC1">
      <w:pPr>
        <w:ind w:left="142"/>
        <w:jc w:val="both"/>
        <w:rPr>
          <w:b/>
        </w:rPr>
      </w:pPr>
    </w:p>
    <w:p w:rsidR="00CD4B30" w:rsidRPr="00612DC1" w:rsidRDefault="00D77591" w:rsidP="00612DC1">
      <w:pPr>
        <w:ind w:left="142"/>
        <w:jc w:val="both"/>
      </w:pPr>
      <w:r>
        <w:rPr>
          <w:b/>
        </w:rPr>
        <w:t>6</w:t>
      </w:r>
      <w:r w:rsidR="00D62B2B" w:rsidRPr="00612DC1">
        <w:rPr>
          <w:b/>
        </w:rPr>
        <w:t xml:space="preserve"> </w:t>
      </w:r>
      <w:r w:rsidR="00CD4B30" w:rsidRPr="00612DC1">
        <w:rPr>
          <w:b/>
        </w:rPr>
        <w:t xml:space="preserve">- PERFORMANS TECRÜBELERİ </w:t>
      </w:r>
    </w:p>
    <w:p w:rsidR="00CD4B30" w:rsidRDefault="00CD4B30" w:rsidP="00612DC1">
      <w:pPr>
        <w:ind w:left="142"/>
        <w:jc w:val="both"/>
      </w:pPr>
      <w:r w:rsidRPr="00612DC1">
        <w:t xml:space="preserve">Vantilatörlerin en az 200 saat arızasız ve uygun çalıştığı görüldükten sonra </w:t>
      </w:r>
      <w:r w:rsidR="00767CE8" w:rsidRPr="00612DC1">
        <w:t>malzemelerin giriş işlemleri yapılacak ve giriş</w:t>
      </w:r>
      <w:r w:rsidRPr="00612DC1">
        <w:t xml:space="preserve"> tarihinden itibaren garanti süresi başlayacaktır.</w:t>
      </w:r>
      <w:r w:rsidRPr="00612DC1">
        <w:rPr>
          <w:color w:val="FF0000"/>
        </w:rPr>
        <w:t xml:space="preserve"> </w:t>
      </w:r>
      <w:r w:rsidRPr="00612DC1">
        <w:rPr>
          <w:b/>
        </w:rPr>
        <w:t>Performans testlerinin yapılış şekli ve şartları konusunda teklifçi firmanın önerileri varsa bunlar teklif mektubunda belirtilmelidir.</w:t>
      </w:r>
      <w:r w:rsidRPr="00612DC1">
        <w:t xml:space="preserve"> Bu testler için gerekli her türlü ölçü ve kayıt teçhizatı teknik karakteristikleri itibarı ile teklifte belirtilecek ve TTK tarafından talep edilmesi halinde söz konusu teçhizatın tümü firmaca temin edilecektir.</w:t>
      </w:r>
    </w:p>
    <w:p w:rsidR="009C21CB" w:rsidRDefault="009C21CB" w:rsidP="00612DC1">
      <w:pPr>
        <w:ind w:left="142"/>
        <w:jc w:val="both"/>
      </w:pPr>
      <w:bookmarkStart w:id="0" w:name="_GoBack"/>
      <w:bookmarkEnd w:id="0"/>
    </w:p>
    <w:p w:rsidR="00772E29" w:rsidRDefault="00772E29" w:rsidP="00612DC1">
      <w:pPr>
        <w:ind w:left="142"/>
        <w:jc w:val="both"/>
      </w:pPr>
    </w:p>
    <w:p w:rsidR="00CD4B30" w:rsidRPr="00612DC1" w:rsidRDefault="00D77591" w:rsidP="00612DC1">
      <w:pPr>
        <w:ind w:left="142"/>
        <w:jc w:val="both"/>
        <w:rPr>
          <w:b/>
        </w:rPr>
      </w:pPr>
      <w:r>
        <w:rPr>
          <w:b/>
        </w:rPr>
        <w:lastRenderedPageBreak/>
        <w:t>7</w:t>
      </w:r>
      <w:r w:rsidR="00D62B2B" w:rsidRPr="00612DC1">
        <w:rPr>
          <w:b/>
        </w:rPr>
        <w:t xml:space="preserve"> </w:t>
      </w:r>
      <w:r w:rsidR="00CD4B30" w:rsidRPr="00612DC1">
        <w:rPr>
          <w:b/>
        </w:rPr>
        <w:t>- SİPARİŞ MİKTAR</w:t>
      </w:r>
      <w:r w:rsidR="006F4AC5" w:rsidRPr="00612DC1">
        <w:rPr>
          <w:b/>
        </w:rPr>
        <w:t>LAR</w:t>
      </w:r>
      <w:r w:rsidR="00CD4B30" w:rsidRPr="00612DC1">
        <w:rPr>
          <w:b/>
        </w:rPr>
        <w:t>I ve TESLİM SÜRE</w:t>
      </w:r>
      <w:r w:rsidR="006F4AC5" w:rsidRPr="00612DC1">
        <w:rPr>
          <w:b/>
        </w:rPr>
        <w:t>LERİ</w:t>
      </w:r>
      <w:r w:rsidR="00CD4B30" w:rsidRPr="00612DC1">
        <w:rPr>
          <w:b/>
        </w:rPr>
        <w:t xml:space="preserve"> </w:t>
      </w:r>
    </w:p>
    <w:p w:rsidR="00CD4B30" w:rsidRPr="00612DC1" w:rsidRDefault="00D77591" w:rsidP="00612DC1">
      <w:pPr>
        <w:ind w:left="142"/>
        <w:jc w:val="both"/>
      </w:pPr>
      <w:r>
        <w:rPr>
          <w:b/>
        </w:rPr>
        <w:t>7</w:t>
      </w:r>
      <w:r w:rsidR="00CD4B30" w:rsidRPr="00612DC1">
        <w:rPr>
          <w:b/>
        </w:rPr>
        <w:t>.1</w:t>
      </w:r>
      <w:r w:rsidR="00D62B2B" w:rsidRPr="00612DC1">
        <w:rPr>
          <w:b/>
        </w:rPr>
        <w:t xml:space="preserve"> </w:t>
      </w:r>
      <w:r w:rsidR="00CD4B30" w:rsidRPr="00612DC1">
        <w:rPr>
          <w:b/>
        </w:rPr>
        <w:t>-</w:t>
      </w:r>
      <w:r w:rsidR="00CD4B30" w:rsidRPr="00612DC1">
        <w:t>Tali vantilatörler siparişi müteakip 1</w:t>
      </w:r>
      <w:r w:rsidR="001D35DA">
        <w:t>8</w:t>
      </w:r>
      <w:r w:rsidR="00CD4B30" w:rsidRPr="00612DC1">
        <w:t>0 (yüz</w:t>
      </w:r>
      <w:r w:rsidR="001D35DA">
        <w:t xml:space="preserve"> seksen</w:t>
      </w:r>
      <w:r w:rsidR="00CD4B30" w:rsidRPr="00612DC1">
        <w:t>) takvim günü içer</w:t>
      </w:r>
      <w:r w:rsidR="00F11105" w:rsidRPr="00612DC1">
        <w:t>i</w:t>
      </w:r>
      <w:r w:rsidR="00CD4B30" w:rsidRPr="00612DC1">
        <w:t>sinde teslim edilecektir.</w:t>
      </w:r>
    </w:p>
    <w:p w:rsidR="006C6A87" w:rsidRPr="00612DC1" w:rsidRDefault="00D77591" w:rsidP="00612DC1">
      <w:pPr>
        <w:ind w:left="142"/>
        <w:jc w:val="both"/>
      </w:pPr>
      <w:r>
        <w:rPr>
          <w:b/>
        </w:rPr>
        <w:t>7</w:t>
      </w:r>
      <w:r w:rsidR="00CD4B30" w:rsidRPr="00612DC1">
        <w:rPr>
          <w:b/>
        </w:rPr>
        <w:t>.2</w:t>
      </w:r>
      <w:r w:rsidR="00D62B2B" w:rsidRPr="00612DC1">
        <w:rPr>
          <w:b/>
        </w:rPr>
        <w:t xml:space="preserve"> </w:t>
      </w:r>
      <w:r w:rsidR="00CD4B30" w:rsidRPr="00612DC1">
        <w:rPr>
          <w:b/>
        </w:rPr>
        <w:t>-</w:t>
      </w:r>
      <w:r w:rsidR="00CD4B30" w:rsidRPr="00612DC1">
        <w:t xml:space="preserve"> </w:t>
      </w:r>
      <w:r w:rsidR="00B50724" w:rsidRPr="00612DC1">
        <w:t>Sipariş miktar</w:t>
      </w:r>
      <w:r w:rsidR="006F4AC5" w:rsidRPr="00612DC1">
        <w:t>lar</w:t>
      </w:r>
      <w:r w:rsidR="00B50724" w:rsidRPr="00612DC1">
        <w:t>ı aşağıdaki gibidir.</w:t>
      </w:r>
    </w:p>
    <w:p w:rsidR="00CD4B30" w:rsidRPr="00612DC1" w:rsidRDefault="00CD4B30" w:rsidP="00612DC1">
      <w:pPr>
        <w:ind w:left="142"/>
        <w:jc w:val="both"/>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3477"/>
        <w:gridCol w:w="1843"/>
        <w:gridCol w:w="1559"/>
        <w:gridCol w:w="1768"/>
      </w:tblGrid>
      <w:tr w:rsidR="00612DC1" w:rsidRPr="00612DC1" w:rsidTr="00DF172D">
        <w:trPr>
          <w:trHeight w:val="1014"/>
          <w:jc w:val="center"/>
        </w:trPr>
        <w:tc>
          <w:tcPr>
            <w:tcW w:w="634" w:type="dxa"/>
            <w:vAlign w:val="center"/>
          </w:tcPr>
          <w:p w:rsidR="00612DC1" w:rsidRPr="00612DC1" w:rsidRDefault="00612DC1" w:rsidP="00DF172D">
            <w:pPr>
              <w:ind w:left="90"/>
              <w:jc w:val="center"/>
              <w:rPr>
                <w:b/>
              </w:rPr>
            </w:pPr>
            <w:r w:rsidRPr="00612DC1">
              <w:rPr>
                <w:b/>
              </w:rPr>
              <w:t>No</w:t>
            </w:r>
          </w:p>
        </w:tc>
        <w:tc>
          <w:tcPr>
            <w:tcW w:w="3477" w:type="dxa"/>
            <w:vAlign w:val="center"/>
          </w:tcPr>
          <w:p w:rsidR="00612DC1" w:rsidRPr="00612DC1" w:rsidRDefault="00612DC1" w:rsidP="00DF172D">
            <w:pPr>
              <w:ind w:left="90"/>
              <w:jc w:val="center"/>
              <w:rPr>
                <w:b/>
              </w:rPr>
            </w:pPr>
            <w:r w:rsidRPr="00612DC1">
              <w:rPr>
                <w:b/>
              </w:rPr>
              <w:t>Malzemenin Cinsi</w:t>
            </w:r>
          </w:p>
        </w:tc>
        <w:tc>
          <w:tcPr>
            <w:tcW w:w="1843" w:type="dxa"/>
            <w:vAlign w:val="center"/>
          </w:tcPr>
          <w:p w:rsidR="00612DC1" w:rsidRPr="00612DC1" w:rsidRDefault="00612DC1" w:rsidP="00DF172D">
            <w:pPr>
              <w:ind w:left="90"/>
              <w:jc w:val="center"/>
              <w:rPr>
                <w:b/>
              </w:rPr>
            </w:pPr>
            <w:r w:rsidRPr="00612DC1">
              <w:rPr>
                <w:b/>
              </w:rPr>
              <w:t>İhtiyaç Birimi</w:t>
            </w:r>
          </w:p>
        </w:tc>
        <w:tc>
          <w:tcPr>
            <w:tcW w:w="1559" w:type="dxa"/>
            <w:vAlign w:val="center"/>
          </w:tcPr>
          <w:p w:rsidR="00612DC1" w:rsidRPr="00612DC1" w:rsidRDefault="00612DC1" w:rsidP="00DF172D">
            <w:pPr>
              <w:ind w:left="90"/>
              <w:jc w:val="center"/>
              <w:rPr>
                <w:b/>
              </w:rPr>
            </w:pPr>
            <w:r w:rsidRPr="00612DC1">
              <w:rPr>
                <w:b/>
              </w:rPr>
              <w:t>Sipariş Miktarı (ad</w:t>
            </w:r>
            <w:r w:rsidR="00074E30">
              <w:rPr>
                <w:b/>
              </w:rPr>
              <w:t>et</w:t>
            </w:r>
            <w:r w:rsidRPr="00612DC1">
              <w:rPr>
                <w:b/>
              </w:rPr>
              <w:t>)</w:t>
            </w:r>
          </w:p>
        </w:tc>
        <w:tc>
          <w:tcPr>
            <w:tcW w:w="1768" w:type="dxa"/>
            <w:vAlign w:val="center"/>
          </w:tcPr>
          <w:p w:rsidR="00612DC1" w:rsidRDefault="00612DC1" w:rsidP="00DF172D">
            <w:pPr>
              <w:ind w:left="90"/>
              <w:jc w:val="center"/>
              <w:rPr>
                <w:b/>
              </w:rPr>
            </w:pPr>
            <w:r w:rsidRPr="00612DC1">
              <w:rPr>
                <w:b/>
              </w:rPr>
              <w:t>Toplam Miktar</w:t>
            </w:r>
          </w:p>
          <w:p w:rsidR="00074E30" w:rsidRPr="00612DC1" w:rsidRDefault="00074E30" w:rsidP="00DF172D">
            <w:pPr>
              <w:ind w:left="90"/>
              <w:jc w:val="center"/>
              <w:rPr>
                <w:b/>
              </w:rPr>
            </w:pPr>
            <w:r w:rsidRPr="00612DC1">
              <w:rPr>
                <w:b/>
              </w:rPr>
              <w:t>(ad</w:t>
            </w:r>
            <w:r>
              <w:rPr>
                <w:b/>
              </w:rPr>
              <w:t>et</w:t>
            </w:r>
            <w:r w:rsidRPr="00612DC1">
              <w:rPr>
                <w:b/>
              </w:rPr>
              <w:t>)</w:t>
            </w:r>
          </w:p>
        </w:tc>
      </w:tr>
      <w:tr w:rsidR="00612DC1" w:rsidRPr="00612DC1" w:rsidTr="00DF172D">
        <w:trPr>
          <w:trHeight w:val="255"/>
          <w:jc w:val="center"/>
        </w:trPr>
        <w:tc>
          <w:tcPr>
            <w:tcW w:w="634" w:type="dxa"/>
            <w:vAlign w:val="center"/>
          </w:tcPr>
          <w:p w:rsidR="00612DC1" w:rsidRPr="00612DC1" w:rsidRDefault="00612DC1" w:rsidP="00DF172D">
            <w:pPr>
              <w:ind w:left="90"/>
              <w:jc w:val="center"/>
            </w:pPr>
            <w:r w:rsidRPr="00612DC1">
              <w:t>1</w:t>
            </w:r>
          </w:p>
        </w:tc>
        <w:tc>
          <w:tcPr>
            <w:tcW w:w="3477" w:type="dxa"/>
            <w:vAlign w:val="center"/>
          </w:tcPr>
          <w:p w:rsidR="00612DC1" w:rsidRPr="00612DC1" w:rsidRDefault="00612DC1" w:rsidP="00612DC1">
            <w:r w:rsidRPr="00612DC1">
              <w:t>Tali Ocak Vantilatörü – 30 KW</w:t>
            </w:r>
          </w:p>
        </w:tc>
        <w:tc>
          <w:tcPr>
            <w:tcW w:w="1843" w:type="dxa"/>
            <w:vAlign w:val="center"/>
          </w:tcPr>
          <w:p w:rsidR="00612DC1" w:rsidRPr="00612DC1" w:rsidRDefault="00612DC1" w:rsidP="00612DC1">
            <w:pPr>
              <w:ind w:left="90"/>
            </w:pPr>
            <w:r w:rsidRPr="00612DC1">
              <w:t>Karadon TİM</w:t>
            </w:r>
          </w:p>
          <w:p w:rsidR="00612DC1" w:rsidRPr="00612DC1" w:rsidRDefault="00612DC1" w:rsidP="00612DC1">
            <w:pPr>
              <w:ind w:left="90"/>
            </w:pPr>
            <w:r w:rsidRPr="00612DC1">
              <w:t xml:space="preserve">Amasra TİM </w:t>
            </w:r>
          </w:p>
        </w:tc>
        <w:tc>
          <w:tcPr>
            <w:tcW w:w="1559" w:type="dxa"/>
          </w:tcPr>
          <w:p w:rsidR="00612DC1" w:rsidRPr="00612DC1" w:rsidRDefault="00612DC1" w:rsidP="00612DC1">
            <w:pPr>
              <w:ind w:left="90"/>
              <w:jc w:val="center"/>
            </w:pPr>
            <w:r w:rsidRPr="00612DC1">
              <w:t>5</w:t>
            </w:r>
          </w:p>
          <w:p w:rsidR="00612DC1" w:rsidRPr="00612DC1" w:rsidRDefault="00612DC1" w:rsidP="00612DC1">
            <w:pPr>
              <w:ind w:left="90"/>
              <w:jc w:val="center"/>
            </w:pPr>
            <w:r w:rsidRPr="00612DC1">
              <w:t>1</w:t>
            </w:r>
          </w:p>
        </w:tc>
        <w:tc>
          <w:tcPr>
            <w:tcW w:w="1768" w:type="dxa"/>
            <w:vAlign w:val="center"/>
          </w:tcPr>
          <w:p w:rsidR="00612DC1" w:rsidRPr="00612DC1" w:rsidRDefault="00612DC1" w:rsidP="002C3851">
            <w:pPr>
              <w:ind w:left="90"/>
              <w:jc w:val="center"/>
            </w:pPr>
            <w:r w:rsidRPr="00612DC1">
              <w:t>6</w:t>
            </w:r>
          </w:p>
        </w:tc>
      </w:tr>
      <w:tr w:rsidR="00612DC1" w:rsidRPr="00612DC1" w:rsidTr="00DF172D">
        <w:trPr>
          <w:trHeight w:val="467"/>
          <w:jc w:val="center"/>
        </w:trPr>
        <w:tc>
          <w:tcPr>
            <w:tcW w:w="634" w:type="dxa"/>
            <w:vAlign w:val="center"/>
          </w:tcPr>
          <w:p w:rsidR="00612DC1" w:rsidRPr="00612DC1" w:rsidRDefault="00612DC1" w:rsidP="00DF172D">
            <w:pPr>
              <w:ind w:left="90"/>
              <w:jc w:val="center"/>
            </w:pPr>
            <w:r w:rsidRPr="00612DC1">
              <w:t>2</w:t>
            </w:r>
          </w:p>
        </w:tc>
        <w:tc>
          <w:tcPr>
            <w:tcW w:w="3477" w:type="dxa"/>
            <w:vAlign w:val="center"/>
          </w:tcPr>
          <w:p w:rsidR="00612DC1" w:rsidRPr="00612DC1" w:rsidRDefault="00612DC1" w:rsidP="00612DC1">
            <w:r w:rsidRPr="00612DC1">
              <w:t>Tali Ocak Vantilatörü – 50 KW</w:t>
            </w:r>
          </w:p>
        </w:tc>
        <w:tc>
          <w:tcPr>
            <w:tcW w:w="1843" w:type="dxa"/>
            <w:vAlign w:val="center"/>
          </w:tcPr>
          <w:p w:rsidR="00612DC1" w:rsidRPr="00612DC1" w:rsidRDefault="00612DC1" w:rsidP="00612DC1">
            <w:pPr>
              <w:ind w:left="90"/>
            </w:pPr>
            <w:r w:rsidRPr="00612DC1">
              <w:t>Armutçuk TİM</w:t>
            </w:r>
          </w:p>
        </w:tc>
        <w:tc>
          <w:tcPr>
            <w:tcW w:w="1559" w:type="dxa"/>
            <w:vAlign w:val="center"/>
          </w:tcPr>
          <w:p w:rsidR="00612DC1" w:rsidRPr="00612DC1" w:rsidRDefault="00612DC1" w:rsidP="00DF172D">
            <w:pPr>
              <w:ind w:left="90"/>
              <w:jc w:val="center"/>
            </w:pPr>
            <w:r w:rsidRPr="00612DC1">
              <w:t>2</w:t>
            </w:r>
          </w:p>
        </w:tc>
        <w:tc>
          <w:tcPr>
            <w:tcW w:w="1768" w:type="dxa"/>
            <w:vAlign w:val="center"/>
          </w:tcPr>
          <w:p w:rsidR="00612DC1" w:rsidRPr="00612DC1" w:rsidRDefault="00612DC1" w:rsidP="00DF172D">
            <w:pPr>
              <w:ind w:left="90"/>
              <w:jc w:val="center"/>
            </w:pPr>
            <w:r w:rsidRPr="00612DC1">
              <w:t>2</w:t>
            </w:r>
          </w:p>
        </w:tc>
      </w:tr>
    </w:tbl>
    <w:p w:rsidR="00023517" w:rsidRPr="00612DC1" w:rsidRDefault="00023517" w:rsidP="00612DC1">
      <w:pPr>
        <w:ind w:left="90"/>
        <w:jc w:val="both"/>
      </w:pPr>
    </w:p>
    <w:p w:rsidR="00023517" w:rsidRDefault="00023517" w:rsidP="00612DC1">
      <w:pPr>
        <w:ind w:left="90"/>
        <w:jc w:val="both"/>
      </w:pPr>
    </w:p>
    <w:p w:rsidR="00077FCB" w:rsidRDefault="00077FCB" w:rsidP="00612DC1">
      <w:pPr>
        <w:ind w:left="90"/>
        <w:jc w:val="both"/>
      </w:pPr>
      <w:r>
        <w:br w:type="page"/>
      </w:r>
    </w:p>
    <w:p w:rsidR="00DF172D" w:rsidRDefault="00DF172D" w:rsidP="00612DC1">
      <w:pPr>
        <w:ind w:left="90"/>
        <w:jc w:val="both"/>
      </w:pPr>
    </w:p>
    <w:p w:rsidR="00DF172D" w:rsidRPr="00612DC1" w:rsidRDefault="00DF172D" w:rsidP="00612DC1">
      <w:pPr>
        <w:ind w:left="90"/>
        <w:jc w:val="both"/>
      </w:pPr>
    </w:p>
    <w:p w:rsidR="003D1A55" w:rsidRPr="00DF172D" w:rsidRDefault="003D1A55" w:rsidP="00DF172D">
      <w:pPr>
        <w:ind w:left="90"/>
        <w:jc w:val="both"/>
        <w:rPr>
          <w:b/>
        </w:rPr>
      </w:pPr>
      <w:r w:rsidRPr="00DF172D">
        <w:rPr>
          <w:b/>
        </w:rPr>
        <w:t>SORU FORMU</w:t>
      </w:r>
    </w:p>
    <w:p w:rsidR="003D1A55" w:rsidRPr="00612DC1" w:rsidRDefault="003D1A55" w:rsidP="00612DC1">
      <w:pPr>
        <w:ind w:left="90"/>
        <w:rPr>
          <w:u w:val="single"/>
        </w:rPr>
      </w:pPr>
    </w:p>
    <w:p w:rsidR="003D1A55" w:rsidRPr="00612DC1" w:rsidRDefault="003D1A55" w:rsidP="00612DC1">
      <w:pPr>
        <w:ind w:left="90"/>
        <w:rPr>
          <w:u w:val="single"/>
        </w:rPr>
      </w:pPr>
    </w:p>
    <w:p w:rsidR="00D62B2B" w:rsidRPr="00612DC1" w:rsidRDefault="003D1A55" w:rsidP="00612DC1">
      <w:pPr>
        <w:ind w:left="90"/>
      </w:pPr>
      <w:r w:rsidRPr="00612DC1">
        <w:t>1- İmalatçı firma</w:t>
      </w:r>
      <w:r w:rsidR="00D62B2B" w:rsidRPr="00612DC1">
        <w:tab/>
      </w:r>
      <w:r w:rsidR="00D62B2B" w:rsidRPr="00612DC1">
        <w:tab/>
      </w:r>
      <w:r w:rsidR="00D62B2B" w:rsidRPr="00612DC1">
        <w:tab/>
      </w:r>
      <w:r w:rsidR="00D62B2B" w:rsidRPr="00612DC1">
        <w:tab/>
      </w:r>
      <w:r w:rsidR="00D62B2B" w:rsidRPr="00612DC1">
        <w:tab/>
      </w:r>
      <w:r w:rsidR="00D62B2B" w:rsidRPr="00612DC1">
        <w:tab/>
        <w:t>:</w:t>
      </w:r>
    </w:p>
    <w:p w:rsidR="003D1A55" w:rsidRPr="00612DC1" w:rsidRDefault="003D1A55" w:rsidP="00612DC1">
      <w:pPr>
        <w:ind w:left="90"/>
      </w:pPr>
      <w:r w:rsidRPr="00612DC1">
        <w:tab/>
      </w:r>
      <w:r w:rsidRPr="00612DC1">
        <w:tab/>
      </w:r>
      <w:r w:rsidRPr="00612DC1">
        <w:tab/>
      </w:r>
      <w:r w:rsidRPr="00612DC1">
        <w:tab/>
      </w:r>
      <w:r w:rsidRPr="00612DC1">
        <w:tab/>
      </w:r>
    </w:p>
    <w:p w:rsidR="00D62B2B" w:rsidRPr="00612DC1" w:rsidRDefault="003D1A55" w:rsidP="00612DC1">
      <w:pPr>
        <w:ind w:left="90"/>
      </w:pPr>
      <w:r w:rsidRPr="00612DC1">
        <w:t>2- Vantilatörün tipi ve modeli</w:t>
      </w:r>
      <w:r w:rsidR="00D62B2B" w:rsidRPr="00612DC1">
        <w:tab/>
      </w:r>
      <w:r w:rsidR="00D62B2B" w:rsidRPr="00612DC1">
        <w:tab/>
      </w:r>
      <w:r w:rsidR="00D62B2B" w:rsidRPr="00612DC1">
        <w:tab/>
      </w:r>
      <w:r w:rsidR="00D62B2B" w:rsidRPr="00612DC1">
        <w:tab/>
        <w:t>:</w:t>
      </w:r>
    </w:p>
    <w:p w:rsidR="003D1A55" w:rsidRPr="00612DC1" w:rsidRDefault="003D1A55" w:rsidP="00612DC1">
      <w:pPr>
        <w:ind w:left="90"/>
      </w:pPr>
      <w:r w:rsidRPr="00612DC1">
        <w:tab/>
      </w:r>
      <w:r w:rsidRPr="00612DC1">
        <w:tab/>
      </w:r>
      <w:r w:rsidRPr="00612DC1">
        <w:tab/>
      </w:r>
      <w:r w:rsidRPr="00612DC1">
        <w:tab/>
      </w:r>
      <w:r w:rsidRPr="00612DC1">
        <w:tab/>
      </w:r>
    </w:p>
    <w:p w:rsidR="00D62B2B" w:rsidRPr="00612DC1" w:rsidRDefault="00D62B2B" w:rsidP="00612DC1">
      <w:pPr>
        <w:ind w:left="90"/>
      </w:pPr>
      <w:r w:rsidRPr="00612DC1">
        <w:t>3- Vantilatör gövde sac</w:t>
      </w:r>
      <w:r w:rsidR="003D1A55" w:rsidRPr="00612DC1">
        <w:t>ının malzemesi ve kalınlığı (mm)</w:t>
      </w:r>
      <w:r w:rsidRPr="00612DC1">
        <w:tab/>
        <w:t>:</w:t>
      </w:r>
    </w:p>
    <w:p w:rsidR="003D1A55" w:rsidRPr="00612DC1" w:rsidRDefault="003D1A55" w:rsidP="00612DC1">
      <w:pPr>
        <w:ind w:left="90"/>
      </w:pPr>
      <w:r w:rsidRPr="00612DC1">
        <w:tab/>
      </w:r>
      <w:r w:rsidRPr="00612DC1">
        <w:tab/>
      </w:r>
    </w:p>
    <w:p w:rsidR="00D62B2B" w:rsidRPr="00612DC1" w:rsidRDefault="003D1A55" w:rsidP="00612DC1">
      <w:pPr>
        <w:ind w:left="90"/>
      </w:pPr>
      <w:r w:rsidRPr="00612DC1">
        <w:t>4- Pervane çapı ve malzemesi</w:t>
      </w:r>
      <w:r w:rsidR="00D62B2B" w:rsidRPr="00612DC1">
        <w:tab/>
      </w:r>
      <w:r w:rsidR="00D62B2B" w:rsidRPr="00612DC1">
        <w:tab/>
      </w:r>
      <w:r w:rsidR="00D62B2B" w:rsidRPr="00612DC1">
        <w:tab/>
      </w:r>
      <w:r w:rsidR="00D62B2B" w:rsidRPr="00612DC1">
        <w:tab/>
        <w:t>:</w:t>
      </w:r>
    </w:p>
    <w:p w:rsidR="003D1A55" w:rsidRPr="00612DC1" w:rsidRDefault="003D1A55" w:rsidP="00612DC1">
      <w:pPr>
        <w:ind w:left="90"/>
      </w:pPr>
      <w:r w:rsidRPr="00612DC1">
        <w:tab/>
      </w:r>
      <w:r w:rsidRPr="00612DC1">
        <w:tab/>
      </w:r>
      <w:r w:rsidRPr="00612DC1">
        <w:tab/>
      </w:r>
      <w:r w:rsidRPr="00612DC1">
        <w:tab/>
      </w:r>
    </w:p>
    <w:p w:rsidR="003D1A55" w:rsidRPr="00612DC1" w:rsidRDefault="003D1A55" w:rsidP="00612DC1">
      <w:pPr>
        <w:ind w:left="90"/>
      </w:pPr>
      <w:r w:rsidRPr="00612DC1">
        <w:t xml:space="preserve">5- </w:t>
      </w:r>
      <w:r w:rsidR="00D04442" w:rsidRPr="00612DC1">
        <w:t>2.1 maddes</w:t>
      </w:r>
      <w:r w:rsidR="0067237E" w:rsidRPr="00612DC1">
        <w:t xml:space="preserve">indeki istenilen değerleri (kW, </w:t>
      </w:r>
      <w:r w:rsidR="00D04442" w:rsidRPr="00612DC1">
        <w:t xml:space="preserve">∆P, Cos </w:t>
      </w:r>
      <w:r w:rsidR="0067237E" w:rsidRPr="00612DC1">
        <w:rPr>
          <w:color w:val="000000"/>
        </w:rPr>
        <w:t>ф</w:t>
      </w:r>
      <w:r w:rsidR="00D04442" w:rsidRPr="00612DC1">
        <w:t>)</w:t>
      </w:r>
      <w:r w:rsidR="00D62B2B" w:rsidRPr="00612DC1">
        <w:tab/>
        <w:t>:</w:t>
      </w:r>
    </w:p>
    <w:p w:rsidR="00D62B2B" w:rsidRPr="00612DC1" w:rsidRDefault="00D62B2B" w:rsidP="00612DC1">
      <w:pPr>
        <w:ind w:left="90"/>
      </w:pPr>
    </w:p>
    <w:p w:rsidR="003D1A55" w:rsidRPr="00612DC1" w:rsidRDefault="003D1A55" w:rsidP="00612DC1">
      <w:pPr>
        <w:ind w:left="90"/>
      </w:pPr>
      <w:r w:rsidRPr="00612DC1">
        <w:t>6-</w:t>
      </w:r>
      <w:r w:rsidR="00336717" w:rsidRPr="00612DC1">
        <w:t xml:space="preserve"> Hava çıkış tarafı çapı (mm)</w:t>
      </w:r>
      <w:r w:rsidR="00D62B2B" w:rsidRPr="00612DC1">
        <w:tab/>
      </w:r>
      <w:r w:rsidR="00D62B2B" w:rsidRPr="00612DC1">
        <w:tab/>
      </w:r>
      <w:r w:rsidR="00D62B2B" w:rsidRPr="00612DC1">
        <w:tab/>
      </w:r>
      <w:r w:rsidR="00D62B2B" w:rsidRPr="00612DC1">
        <w:tab/>
        <w:t>:</w:t>
      </w:r>
      <w:r w:rsidR="00336717" w:rsidRPr="00612DC1">
        <w:tab/>
      </w:r>
      <w:r w:rsidRPr="00612DC1">
        <w:tab/>
      </w:r>
      <w:r w:rsidRPr="00612DC1">
        <w:tab/>
      </w:r>
      <w:r w:rsidRPr="00612DC1">
        <w:tab/>
      </w:r>
      <w:r w:rsidR="00336717" w:rsidRPr="00612DC1">
        <w:t xml:space="preserve">        </w:t>
      </w:r>
      <w:r w:rsidR="00B53DD1" w:rsidRPr="00612DC1">
        <w:t xml:space="preserve"> </w:t>
      </w:r>
      <w:r w:rsidR="00336717" w:rsidRPr="00612DC1">
        <w:t xml:space="preserve"> </w:t>
      </w:r>
    </w:p>
    <w:p w:rsidR="003D1A55" w:rsidRPr="00612DC1" w:rsidRDefault="003D1A55" w:rsidP="00612DC1">
      <w:pPr>
        <w:ind w:left="90"/>
      </w:pPr>
    </w:p>
    <w:p w:rsidR="003D1A55" w:rsidRPr="00612DC1" w:rsidRDefault="003D1A55" w:rsidP="00612DC1">
      <w:pPr>
        <w:ind w:left="90"/>
      </w:pPr>
      <w:r w:rsidRPr="00612DC1">
        <w:t>7-</w:t>
      </w:r>
      <w:r w:rsidR="00336717" w:rsidRPr="00612DC1">
        <w:t xml:space="preserve"> </w:t>
      </w:r>
      <w:r w:rsidRPr="00612DC1">
        <w:t xml:space="preserve">Komple vantilatör ağırlığı (motor </w:t>
      </w:r>
      <w:r w:rsidR="00521E50" w:rsidRPr="00612DC1">
        <w:t>dâhil</w:t>
      </w:r>
      <w:r w:rsidRPr="00612DC1">
        <w:t>)</w:t>
      </w:r>
      <w:r w:rsidR="00D62B2B" w:rsidRPr="00612DC1">
        <w:tab/>
      </w:r>
      <w:r w:rsidR="00D62B2B" w:rsidRPr="00612DC1">
        <w:tab/>
      </w:r>
      <w:r w:rsidR="00D62B2B" w:rsidRPr="00612DC1">
        <w:tab/>
        <w:t>:</w:t>
      </w:r>
      <w:r w:rsidRPr="00612DC1">
        <w:tab/>
      </w:r>
      <w:r w:rsidRPr="00612DC1">
        <w:tab/>
      </w:r>
      <w:r w:rsidRPr="00612DC1">
        <w:tab/>
      </w:r>
    </w:p>
    <w:p w:rsidR="00336717" w:rsidRPr="00612DC1" w:rsidRDefault="00336717" w:rsidP="00612DC1">
      <w:pPr>
        <w:ind w:left="90"/>
      </w:pPr>
    </w:p>
    <w:p w:rsidR="003D1A55" w:rsidRPr="00612DC1" w:rsidRDefault="00336717" w:rsidP="00612DC1">
      <w:pPr>
        <w:ind w:left="90"/>
      </w:pPr>
      <w:r w:rsidRPr="00612DC1">
        <w:t>8</w:t>
      </w:r>
      <w:r w:rsidR="003D1A55" w:rsidRPr="00612DC1">
        <w:t>-</w:t>
      </w:r>
      <w:r w:rsidRPr="00612DC1">
        <w:t xml:space="preserve"> </w:t>
      </w:r>
      <w:r w:rsidR="003D1A55" w:rsidRPr="00612DC1">
        <w:t>Motorun imalatçı firması</w:t>
      </w:r>
      <w:r w:rsidR="00D62B2B" w:rsidRPr="00612DC1">
        <w:tab/>
      </w:r>
      <w:r w:rsidR="00D62B2B" w:rsidRPr="00612DC1">
        <w:tab/>
      </w:r>
      <w:r w:rsidR="00D62B2B" w:rsidRPr="00612DC1">
        <w:tab/>
      </w:r>
      <w:r w:rsidR="00D62B2B" w:rsidRPr="00612DC1">
        <w:tab/>
      </w:r>
      <w:r w:rsidR="00D62B2B" w:rsidRPr="00612DC1">
        <w:tab/>
        <w:t>:</w:t>
      </w:r>
      <w:r w:rsidR="003D1A55" w:rsidRPr="00612DC1">
        <w:tab/>
      </w:r>
      <w:r w:rsidR="003D1A55" w:rsidRPr="00612DC1">
        <w:tab/>
      </w:r>
      <w:r w:rsidR="003D1A55" w:rsidRPr="00612DC1">
        <w:tab/>
      </w:r>
      <w:r w:rsidR="003D1A55" w:rsidRPr="00612DC1">
        <w:tab/>
        <w:t xml:space="preserve">         </w:t>
      </w:r>
      <w:r w:rsidR="005411C5" w:rsidRPr="00612DC1">
        <w:t xml:space="preserve">   </w:t>
      </w:r>
    </w:p>
    <w:p w:rsidR="003D1A55" w:rsidRPr="00612DC1" w:rsidRDefault="003D1A55" w:rsidP="00612DC1">
      <w:pPr>
        <w:ind w:left="90"/>
      </w:pPr>
    </w:p>
    <w:p w:rsidR="003D1A55" w:rsidRPr="00612DC1" w:rsidRDefault="00336717" w:rsidP="00612DC1">
      <w:pPr>
        <w:ind w:left="90"/>
      </w:pPr>
      <w:r w:rsidRPr="00612DC1">
        <w:t>9</w:t>
      </w:r>
      <w:r w:rsidR="003D1A55" w:rsidRPr="00612DC1">
        <w:t>-</w:t>
      </w:r>
      <w:r w:rsidRPr="00612DC1">
        <w:t xml:space="preserve"> </w:t>
      </w:r>
      <w:r w:rsidR="003D1A55" w:rsidRPr="00612DC1">
        <w:t>Motorun tipi ve modeli</w:t>
      </w:r>
      <w:r w:rsidR="00D62B2B" w:rsidRPr="00612DC1">
        <w:tab/>
      </w:r>
      <w:r w:rsidR="00D62B2B" w:rsidRPr="00612DC1">
        <w:tab/>
      </w:r>
      <w:r w:rsidR="00D62B2B" w:rsidRPr="00612DC1">
        <w:tab/>
      </w:r>
      <w:r w:rsidR="00D62B2B" w:rsidRPr="00612DC1">
        <w:tab/>
      </w:r>
      <w:r w:rsidR="00D62B2B" w:rsidRPr="00612DC1">
        <w:tab/>
        <w:t>:</w:t>
      </w:r>
      <w:r w:rsidR="003D1A55" w:rsidRPr="00612DC1">
        <w:tab/>
      </w:r>
      <w:r w:rsidR="003D1A55" w:rsidRPr="00612DC1">
        <w:tab/>
      </w:r>
      <w:r w:rsidR="003D1A55" w:rsidRPr="00612DC1">
        <w:tab/>
      </w:r>
      <w:r w:rsidR="003D1A55" w:rsidRPr="00612DC1">
        <w:tab/>
      </w:r>
      <w:r w:rsidR="003D1A55" w:rsidRPr="00612DC1">
        <w:tab/>
      </w:r>
    </w:p>
    <w:p w:rsidR="003D1A55" w:rsidRPr="00612DC1" w:rsidRDefault="003D1A55" w:rsidP="00612DC1">
      <w:pPr>
        <w:ind w:left="90"/>
      </w:pPr>
    </w:p>
    <w:p w:rsidR="003D1A55" w:rsidRPr="00612DC1" w:rsidRDefault="003D1A55" w:rsidP="00612DC1">
      <w:pPr>
        <w:ind w:left="90"/>
      </w:pPr>
      <w:r w:rsidRPr="00612DC1">
        <w:t>1</w:t>
      </w:r>
      <w:r w:rsidR="00336717" w:rsidRPr="00612DC1">
        <w:t>0</w:t>
      </w:r>
      <w:r w:rsidRPr="00612DC1">
        <w:t>-</w:t>
      </w:r>
      <w:r w:rsidR="00336717" w:rsidRPr="00612DC1">
        <w:t xml:space="preserve"> </w:t>
      </w:r>
      <w:r w:rsidRPr="00612DC1">
        <w:t>İzolasyon sınıfı</w:t>
      </w:r>
      <w:r w:rsidR="00D62B2B" w:rsidRPr="00612DC1">
        <w:tab/>
      </w:r>
      <w:r w:rsidR="00D62B2B" w:rsidRPr="00612DC1">
        <w:tab/>
      </w:r>
      <w:r w:rsidR="00D62B2B" w:rsidRPr="00612DC1">
        <w:tab/>
      </w:r>
      <w:r w:rsidR="00D62B2B" w:rsidRPr="00612DC1">
        <w:tab/>
      </w:r>
      <w:r w:rsidR="00D62B2B" w:rsidRPr="00612DC1">
        <w:tab/>
      </w:r>
      <w:r w:rsidR="00D62B2B" w:rsidRPr="00612DC1">
        <w:tab/>
        <w:t>:</w:t>
      </w:r>
      <w:r w:rsidRPr="00612DC1">
        <w:tab/>
      </w:r>
      <w:r w:rsidRPr="00612DC1">
        <w:tab/>
      </w:r>
    </w:p>
    <w:p w:rsidR="003D1A55" w:rsidRPr="00612DC1" w:rsidRDefault="003D1A55" w:rsidP="00612DC1">
      <w:pPr>
        <w:ind w:left="90"/>
      </w:pPr>
    </w:p>
    <w:p w:rsidR="00D62B2B" w:rsidRPr="00612DC1" w:rsidRDefault="003D1A55" w:rsidP="00612DC1">
      <w:pPr>
        <w:ind w:left="90"/>
      </w:pPr>
      <w:r w:rsidRPr="00612DC1">
        <w:t>1</w:t>
      </w:r>
      <w:r w:rsidR="00336717" w:rsidRPr="00612DC1">
        <w:t>1</w:t>
      </w:r>
      <w:r w:rsidRPr="00612DC1">
        <w:t>-</w:t>
      </w:r>
      <w:r w:rsidR="00336717" w:rsidRPr="00612DC1">
        <w:t xml:space="preserve"> </w:t>
      </w:r>
      <w:r w:rsidRPr="00612DC1">
        <w:t>Vantilatörün gürültü seviyesi</w:t>
      </w:r>
      <w:r w:rsidR="00D62B2B" w:rsidRPr="00612DC1">
        <w:tab/>
      </w:r>
      <w:r w:rsidR="00D62B2B" w:rsidRPr="00612DC1">
        <w:tab/>
      </w:r>
      <w:r w:rsidR="00D62B2B" w:rsidRPr="00612DC1">
        <w:tab/>
      </w:r>
      <w:r w:rsidR="00D62B2B" w:rsidRPr="00612DC1">
        <w:tab/>
        <w:t>:</w:t>
      </w:r>
    </w:p>
    <w:p w:rsidR="00023517" w:rsidRPr="00612DC1" w:rsidRDefault="00023517" w:rsidP="00612DC1">
      <w:pPr>
        <w:ind w:left="90"/>
        <w:jc w:val="both"/>
      </w:pPr>
    </w:p>
    <w:p w:rsidR="00023517" w:rsidRPr="00612DC1" w:rsidRDefault="00023517" w:rsidP="00612DC1">
      <w:pPr>
        <w:ind w:left="90"/>
        <w:jc w:val="both"/>
      </w:pPr>
    </w:p>
    <w:p w:rsidR="00023517" w:rsidRDefault="00023517" w:rsidP="00612DC1">
      <w:pPr>
        <w:ind w:left="90"/>
        <w:jc w:val="both"/>
      </w:pPr>
    </w:p>
    <w:p w:rsidR="00E83698" w:rsidRDefault="00E83698" w:rsidP="00612DC1">
      <w:pPr>
        <w:ind w:left="90"/>
        <w:jc w:val="both"/>
      </w:pPr>
    </w:p>
    <w:p w:rsidR="00E83698" w:rsidRDefault="00E83698" w:rsidP="00612DC1">
      <w:pPr>
        <w:ind w:left="90"/>
        <w:jc w:val="both"/>
      </w:pPr>
    </w:p>
    <w:p w:rsidR="00E83698" w:rsidRDefault="00E83698" w:rsidP="00612DC1">
      <w:pPr>
        <w:ind w:left="90"/>
        <w:jc w:val="both"/>
      </w:pPr>
    </w:p>
    <w:p w:rsidR="00E83698" w:rsidRDefault="00E83698" w:rsidP="00612DC1">
      <w:pPr>
        <w:ind w:left="90"/>
        <w:jc w:val="both"/>
      </w:pPr>
    </w:p>
    <w:p w:rsidR="00E83698" w:rsidRDefault="00E83698" w:rsidP="00612DC1">
      <w:pPr>
        <w:ind w:left="90"/>
        <w:jc w:val="both"/>
      </w:pPr>
    </w:p>
    <w:p w:rsidR="00E83698" w:rsidRPr="00612DC1" w:rsidRDefault="00E83698" w:rsidP="00612DC1">
      <w:pPr>
        <w:ind w:left="90"/>
        <w:jc w:val="both"/>
      </w:pPr>
    </w:p>
    <w:p w:rsidR="00023517" w:rsidRPr="00612DC1" w:rsidRDefault="00023517" w:rsidP="00612DC1">
      <w:pPr>
        <w:ind w:left="90"/>
        <w:jc w:val="both"/>
      </w:pPr>
    </w:p>
    <w:p w:rsidR="00023517" w:rsidRPr="00612DC1" w:rsidRDefault="00023517" w:rsidP="00612DC1">
      <w:pPr>
        <w:ind w:left="90"/>
        <w:jc w:val="both"/>
      </w:pPr>
    </w:p>
    <w:p w:rsidR="00023517" w:rsidRPr="00612DC1" w:rsidRDefault="00023517" w:rsidP="00612DC1">
      <w:pPr>
        <w:ind w:left="90"/>
        <w:jc w:val="both"/>
      </w:pPr>
    </w:p>
    <w:p w:rsidR="00023517" w:rsidRPr="00612DC1" w:rsidRDefault="00023517" w:rsidP="00612DC1">
      <w:pPr>
        <w:ind w:left="90"/>
        <w:jc w:val="both"/>
      </w:pPr>
    </w:p>
    <w:p w:rsidR="00023517" w:rsidRDefault="00023517" w:rsidP="00612DC1">
      <w:pPr>
        <w:ind w:left="90"/>
        <w:jc w:val="both"/>
      </w:pPr>
    </w:p>
    <w:p w:rsidR="008A4328" w:rsidRPr="00612DC1" w:rsidRDefault="008A4328" w:rsidP="00612DC1">
      <w:pPr>
        <w:ind w:left="90"/>
        <w:jc w:val="both"/>
      </w:pPr>
    </w:p>
    <w:p w:rsidR="00023517" w:rsidRPr="00612DC1" w:rsidRDefault="00023517" w:rsidP="00612DC1">
      <w:pPr>
        <w:ind w:left="90"/>
        <w:jc w:val="both"/>
      </w:pPr>
    </w:p>
    <w:p w:rsidR="00023517" w:rsidRDefault="00023517" w:rsidP="00612DC1">
      <w:pPr>
        <w:ind w:left="90"/>
        <w:jc w:val="both"/>
      </w:pPr>
    </w:p>
    <w:p w:rsidR="00DF172D" w:rsidRDefault="00DF172D" w:rsidP="00612DC1">
      <w:pPr>
        <w:ind w:left="90"/>
        <w:jc w:val="both"/>
      </w:pPr>
    </w:p>
    <w:p w:rsidR="00DF172D" w:rsidRDefault="00DF172D" w:rsidP="00612DC1">
      <w:pPr>
        <w:ind w:left="90"/>
        <w:jc w:val="both"/>
      </w:pPr>
    </w:p>
    <w:p w:rsidR="00DF172D" w:rsidRDefault="00DF172D" w:rsidP="00612DC1">
      <w:pPr>
        <w:ind w:left="90"/>
        <w:jc w:val="both"/>
      </w:pPr>
    </w:p>
    <w:p w:rsidR="00DF172D" w:rsidRDefault="00DF172D" w:rsidP="00612DC1">
      <w:pPr>
        <w:ind w:left="90"/>
        <w:jc w:val="both"/>
      </w:pPr>
    </w:p>
    <w:p w:rsidR="00DF172D" w:rsidRPr="00612DC1" w:rsidRDefault="00DF172D" w:rsidP="00612DC1">
      <w:pPr>
        <w:ind w:left="90"/>
        <w:jc w:val="both"/>
      </w:pPr>
    </w:p>
    <w:p w:rsidR="00F11105" w:rsidRDefault="00F11105" w:rsidP="00612DC1">
      <w:pPr>
        <w:jc w:val="both"/>
      </w:pPr>
    </w:p>
    <w:p w:rsidR="008A4328" w:rsidRDefault="008A4328" w:rsidP="00612DC1">
      <w:pPr>
        <w:jc w:val="both"/>
      </w:pPr>
    </w:p>
    <w:p w:rsidR="008A4328" w:rsidRDefault="008A4328" w:rsidP="00612DC1">
      <w:pPr>
        <w:jc w:val="both"/>
      </w:pPr>
    </w:p>
    <w:p w:rsidR="008A4328" w:rsidRDefault="008A4328" w:rsidP="00612DC1">
      <w:pPr>
        <w:jc w:val="both"/>
      </w:pPr>
    </w:p>
    <w:p w:rsidR="008A4328" w:rsidRDefault="008A4328" w:rsidP="00612DC1">
      <w:pPr>
        <w:jc w:val="both"/>
      </w:pPr>
    </w:p>
    <w:p w:rsidR="008A4328" w:rsidRDefault="008A4328" w:rsidP="00612DC1">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5"/>
        <w:gridCol w:w="1263"/>
        <w:gridCol w:w="5190"/>
      </w:tblGrid>
      <w:tr w:rsidR="008A4328" w:rsidRPr="002D1285" w:rsidTr="008F56AD">
        <w:trPr>
          <w:trHeight w:hRule="exact" w:val="1912"/>
          <w:jc w:val="center"/>
        </w:trPr>
        <w:tc>
          <w:tcPr>
            <w:tcW w:w="1700" w:type="pct"/>
            <w:tcBorders>
              <w:top w:val="single" w:sz="4" w:space="0" w:color="auto"/>
            </w:tcBorders>
            <w:vAlign w:val="center"/>
          </w:tcPr>
          <w:p w:rsidR="008A4328" w:rsidRPr="002D1285" w:rsidRDefault="008A4328" w:rsidP="008F56AD">
            <w:pPr>
              <w:keepNext/>
              <w:spacing w:before="240"/>
              <w:jc w:val="center"/>
              <w:outlineLvl w:val="1"/>
              <w:rPr>
                <w:b/>
                <w:bCs/>
                <w:i/>
                <w:iCs/>
                <w:lang w:eastAsia="en-US"/>
              </w:rPr>
            </w:pPr>
            <w:r w:rsidRPr="002D1285">
              <w:rPr>
                <w:b/>
                <w:bCs/>
                <w:i/>
                <w:iCs/>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78.75pt" o:ole="">
                  <v:imagedata r:id="rId9" o:title=""/>
                </v:shape>
                <o:OLEObject Type="Embed" ProgID="MSPhotoEd.3" ShapeID="_x0000_i1025" DrawAspect="Content" ObjectID="_1764571853" r:id="rId10"/>
              </w:object>
            </w:r>
          </w:p>
          <w:p w:rsidR="008A4328" w:rsidRPr="002D1285" w:rsidRDefault="008A4328" w:rsidP="008F56AD">
            <w:pPr>
              <w:keepNext/>
              <w:jc w:val="center"/>
              <w:outlineLvl w:val="1"/>
              <w:rPr>
                <w:b/>
                <w:bCs/>
                <w:i/>
                <w:iCs/>
                <w:lang w:eastAsia="en-US"/>
              </w:rPr>
            </w:pPr>
          </w:p>
        </w:tc>
        <w:tc>
          <w:tcPr>
            <w:tcW w:w="3300" w:type="pct"/>
            <w:gridSpan w:val="2"/>
            <w:tcBorders>
              <w:top w:val="single" w:sz="4" w:space="0" w:color="auto"/>
            </w:tcBorders>
            <w:vAlign w:val="center"/>
          </w:tcPr>
          <w:p w:rsidR="008A4328" w:rsidRPr="002D1285" w:rsidRDefault="008A4328" w:rsidP="008F56AD">
            <w:pPr>
              <w:keepNext/>
              <w:jc w:val="center"/>
              <w:outlineLvl w:val="1"/>
              <w:rPr>
                <w:b/>
                <w:bCs/>
                <w:i/>
                <w:iCs/>
                <w:lang w:eastAsia="en-US"/>
              </w:rPr>
            </w:pPr>
          </w:p>
          <w:p w:rsidR="008A4328" w:rsidRPr="002D1285" w:rsidRDefault="008A4328" w:rsidP="008F56AD">
            <w:pPr>
              <w:keepNext/>
              <w:jc w:val="center"/>
              <w:outlineLvl w:val="1"/>
              <w:rPr>
                <w:b/>
                <w:bCs/>
                <w:i/>
                <w:iCs/>
                <w:lang w:eastAsia="en-US"/>
              </w:rPr>
            </w:pPr>
            <w:r w:rsidRPr="002D1285">
              <w:rPr>
                <w:b/>
                <w:bCs/>
                <w:i/>
                <w:iCs/>
                <w:lang w:eastAsia="en-US"/>
              </w:rPr>
              <w:t>TÜRKİYE TAŞKÖMÜRÜ KURUMU GENEL MÜDÜRLÜĞÜ</w:t>
            </w:r>
          </w:p>
          <w:p w:rsidR="008A4328" w:rsidRPr="002D1285" w:rsidRDefault="008A4328" w:rsidP="008F56AD">
            <w:pPr>
              <w:keepNext/>
              <w:jc w:val="center"/>
              <w:outlineLvl w:val="1"/>
              <w:rPr>
                <w:b/>
                <w:bCs/>
                <w:i/>
                <w:iCs/>
                <w:lang w:eastAsia="en-US"/>
              </w:rPr>
            </w:pPr>
            <w:r w:rsidRPr="002D1285">
              <w:rPr>
                <w:b/>
                <w:bCs/>
                <w:i/>
                <w:iCs/>
                <w:lang w:eastAsia="en-US"/>
              </w:rPr>
              <w:t>Makine ve İkmal Dairesi Başkanlığına</w:t>
            </w:r>
          </w:p>
        </w:tc>
      </w:tr>
      <w:tr w:rsidR="008A4328" w:rsidRPr="002D1285" w:rsidTr="008F56AD">
        <w:trPr>
          <w:trHeight w:hRule="exact" w:val="422"/>
          <w:jc w:val="center"/>
        </w:trPr>
        <w:tc>
          <w:tcPr>
            <w:tcW w:w="5000" w:type="pct"/>
            <w:gridSpan w:val="3"/>
            <w:vAlign w:val="center"/>
          </w:tcPr>
          <w:p w:rsidR="008A4328" w:rsidRPr="002D1285" w:rsidRDefault="008A4328" w:rsidP="008F56AD">
            <w:pPr>
              <w:keepNext/>
              <w:jc w:val="center"/>
              <w:outlineLvl w:val="1"/>
              <w:rPr>
                <w:b/>
                <w:bCs/>
                <w:lang w:val="x-none" w:eastAsia="en-US"/>
              </w:rPr>
            </w:pPr>
            <w:r w:rsidRPr="002D1285">
              <w:rPr>
                <w:b/>
                <w:bCs/>
                <w:i/>
                <w:iCs/>
                <w:sz w:val="32"/>
                <w:szCs w:val="32"/>
                <w:lang w:eastAsia="en-US"/>
              </w:rPr>
              <w:t>MUAYENE İSTEK FORMU</w:t>
            </w:r>
          </w:p>
        </w:tc>
      </w:tr>
      <w:tr w:rsidR="008A4328" w:rsidRPr="002D1285" w:rsidTr="008F56AD">
        <w:trPr>
          <w:trHeight w:hRule="exact" w:val="680"/>
          <w:jc w:val="center"/>
        </w:trPr>
        <w:tc>
          <w:tcPr>
            <w:tcW w:w="1700" w:type="pct"/>
            <w:vAlign w:val="center"/>
          </w:tcPr>
          <w:p w:rsidR="008A4328" w:rsidRPr="002D1285" w:rsidRDefault="008A4328" w:rsidP="008F56AD">
            <w:pPr>
              <w:spacing w:before="240"/>
              <w:rPr>
                <w:b/>
              </w:rPr>
            </w:pPr>
            <w:r w:rsidRPr="002D1285">
              <w:rPr>
                <w:b/>
              </w:rPr>
              <w:t>Firma Adı</w:t>
            </w:r>
          </w:p>
        </w:tc>
        <w:tc>
          <w:tcPr>
            <w:tcW w:w="3300" w:type="pct"/>
            <w:gridSpan w:val="2"/>
            <w:vAlign w:val="center"/>
          </w:tcPr>
          <w:p w:rsidR="008A4328" w:rsidRPr="002D1285" w:rsidRDefault="008A4328" w:rsidP="008F56AD">
            <w:pPr>
              <w:spacing w:before="240"/>
            </w:pPr>
          </w:p>
        </w:tc>
      </w:tr>
      <w:tr w:rsidR="008A4328" w:rsidRPr="002D1285" w:rsidTr="008F56AD">
        <w:trPr>
          <w:trHeight w:hRule="exact" w:val="680"/>
          <w:jc w:val="center"/>
        </w:trPr>
        <w:tc>
          <w:tcPr>
            <w:tcW w:w="1700" w:type="pct"/>
            <w:vAlign w:val="center"/>
          </w:tcPr>
          <w:p w:rsidR="008A4328" w:rsidRPr="002D1285" w:rsidRDefault="008A4328" w:rsidP="008F56AD">
            <w:pPr>
              <w:spacing w:before="240"/>
              <w:rPr>
                <w:b/>
              </w:rPr>
            </w:pPr>
            <w:r w:rsidRPr="002D1285">
              <w:rPr>
                <w:b/>
              </w:rPr>
              <w:t>Sipariş Numarası</w:t>
            </w:r>
          </w:p>
        </w:tc>
        <w:tc>
          <w:tcPr>
            <w:tcW w:w="3300" w:type="pct"/>
            <w:gridSpan w:val="2"/>
            <w:vAlign w:val="center"/>
          </w:tcPr>
          <w:p w:rsidR="008A4328" w:rsidRPr="002D1285" w:rsidRDefault="008A4328" w:rsidP="008F56AD">
            <w:pPr>
              <w:spacing w:before="240"/>
            </w:pPr>
          </w:p>
        </w:tc>
      </w:tr>
      <w:tr w:rsidR="008A4328" w:rsidRPr="002D1285" w:rsidTr="008F56AD">
        <w:trPr>
          <w:trHeight w:val="2292"/>
          <w:jc w:val="center"/>
        </w:trPr>
        <w:tc>
          <w:tcPr>
            <w:tcW w:w="1700" w:type="pct"/>
            <w:vAlign w:val="center"/>
          </w:tcPr>
          <w:p w:rsidR="008A4328" w:rsidRPr="002D1285" w:rsidRDefault="008A4328" w:rsidP="008F56AD">
            <w:pPr>
              <w:spacing w:before="240"/>
              <w:rPr>
                <w:b/>
              </w:rPr>
            </w:pPr>
            <w:r w:rsidRPr="002D1285">
              <w:rPr>
                <w:b/>
              </w:rPr>
              <w:t>Teslim Edilen Malzeme</w:t>
            </w:r>
          </w:p>
        </w:tc>
        <w:tc>
          <w:tcPr>
            <w:tcW w:w="3300" w:type="pct"/>
            <w:gridSpan w:val="2"/>
            <w:vAlign w:val="center"/>
          </w:tcPr>
          <w:p w:rsidR="008A4328" w:rsidRPr="002D1285" w:rsidRDefault="008A4328" w:rsidP="008F56AD">
            <w:pPr>
              <w:spacing w:before="240"/>
            </w:pPr>
          </w:p>
        </w:tc>
      </w:tr>
      <w:tr w:rsidR="008A4328" w:rsidRPr="002D1285" w:rsidTr="008F56AD">
        <w:trPr>
          <w:trHeight w:hRule="exact" w:val="680"/>
          <w:jc w:val="center"/>
        </w:trPr>
        <w:tc>
          <w:tcPr>
            <w:tcW w:w="1700" w:type="pct"/>
            <w:vAlign w:val="center"/>
          </w:tcPr>
          <w:p w:rsidR="008A4328" w:rsidRPr="002D1285" w:rsidRDefault="008A4328" w:rsidP="008F56AD">
            <w:pPr>
              <w:spacing w:before="240"/>
              <w:rPr>
                <w:b/>
              </w:rPr>
            </w:pPr>
            <w:r w:rsidRPr="002D1285">
              <w:rPr>
                <w:b/>
              </w:rPr>
              <w:t>Teslim Tarihi</w:t>
            </w:r>
          </w:p>
        </w:tc>
        <w:tc>
          <w:tcPr>
            <w:tcW w:w="3300" w:type="pct"/>
            <w:gridSpan w:val="2"/>
            <w:vAlign w:val="center"/>
          </w:tcPr>
          <w:p w:rsidR="008A4328" w:rsidRPr="002D1285" w:rsidRDefault="008A4328" w:rsidP="008F56AD">
            <w:pPr>
              <w:spacing w:before="240"/>
            </w:pPr>
          </w:p>
        </w:tc>
      </w:tr>
      <w:tr w:rsidR="008A4328" w:rsidRPr="002D1285" w:rsidTr="008F56AD">
        <w:trPr>
          <w:cantSplit/>
          <w:trHeight w:hRule="exact" w:val="680"/>
          <w:jc w:val="center"/>
        </w:trPr>
        <w:tc>
          <w:tcPr>
            <w:tcW w:w="5000" w:type="pct"/>
            <w:gridSpan w:val="3"/>
            <w:vAlign w:val="center"/>
          </w:tcPr>
          <w:p w:rsidR="008A4328" w:rsidRPr="002D1285" w:rsidRDefault="008A4328" w:rsidP="008F56AD">
            <w:pPr>
              <w:jc w:val="center"/>
              <w:rPr>
                <w:b/>
              </w:rPr>
            </w:pPr>
            <w:r w:rsidRPr="002D1285">
              <w:rPr>
                <w:b/>
              </w:rPr>
              <w:t>AÇIKLAMALAR</w:t>
            </w:r>
          </w:p>
        </w:tc>
      </w:tr>
      <w:tr w:rsidR="008A4328" w:rsidRPr="002D1285" w:rsidTr="008F56AD">
        <w:trPr>
          <w:trHeight w:val="1500"/>
          <w:jc w:val="center"/>
        </w:trPr>
        <w:tc>
          <w:tcPr>
            <w:tcW w:w="5000" w:type="pct"/>
            <w:gridSpan w:val="3"/>
          </w:tcPr>
          <w:p w:rsidR="008A4328" w:rsidRPr="002D1285" w:rsidRDefault="008A4328" w:rsidP="008F56AD">
            <w:pPr>
              <w:spacing w:before="240"/>
              <w:ind w:left="284" w:right="141" w:firstLine="567"/>
              <w:jc w:val="both"/>
            </w:pPr>
            <w:r w:rsidRPr="002D1285">
              <w:t>Yukarıda bilgileri verilen malzemeler ambarınıza teslim edilmiş olup muayenede bulunmayacağız. Muayene ve kabul işlemlerinin yapılmasını arz ederim.</w:t>
            </w:r>
          </w:p>
          <w:p w:rsidR="008A4328" w:rsidRPr="002D1285" w:rsidRDefault="008A4328" w:rsidP="008F56AD">
            <w:pPr>
              <w:spacing w:before="240"/>
              <w:ind w:right="141"/>
              <w:jc w:val="center"/>
            </w:pPr>
            <w:r w:rsidRPr="002D1285">
              <w:rPr>
                <w:b/>
              </w:rPr>
              <w:t>(Muayenede bulunmak istiyorsanız lütfen belirtiniz.)</w:t>
            </w:r>
          </w:p>
        </w:tc>
      </w:tr>
      <w:tr w:rsidR="008A4328" w:rsidRPr="002D1285" w:rsidTr="008F56AD">
        <w:trPr>
          <w:trHeight w:val="1710"/>
          <w:jc w:val="center"/>
        </w:trPr>
        <w:tc>
          <w:tcPr>
            <w:tcW w:w="2346" w:type="pct"/>
            <w:gridSpan w:val="2"/>
          </w:tcPr>
          <w:p w:rsidR="008A4328" w:rsidRPr="002D1285" w:rsidRDefault="008A4328" w:rsidP="008F56AD">
            <w:pPr>
              <w:ind w:left="2030"/>
              <w:rPr>
                <w:bCs/>
              </w:rPr>
            </w:pPr>
          </w:p>
          <w:p w:rsidR="008A4328" w:rsidRPr="002D1285" w:rsidRDefault="008A4328" w:rsidP="008F56AD">
            <w:pPr>
              <w:jc w:val="center"/>
              <w:rPr>
                <w:b/>
                <w:bCs/>
              </w:rPr>
            </w:pPr>
          </w:p>
          <w:p w:rsidR="008A4328" w:rsidRPr="002D1285" w:rsidRDefault="008A4328" w:rsidP="008F56AD">
            <w:pPr>
              <w:jc w:val="center"/>
              <w:rPr>
                <w:b/>
                <w:bCs/>
              </w:rPr>
            </w:pPr>
            <w:r w:rsidRPr="002D1285">
              <w:rPr>
                <w:b/>
                <w:bCs/>
              </w:rPr>
              <w:t>FİRMA YETKİLİSİ</w:t>
            </w:r>
          </w:p>
          <w:p w:rsidR="008A4328" w:rsidRPr="002D1285" w:rsidRDefault="008A4328" w:rsidP="008F56AD">
            <w:pPr>
              <w:jc w:val="center"/>
              <w:rPr>
                <w:bCs/>
              </w:rPr>
            </w:pPr>
            <w:r w:rsidRPr="002D1285">
              <w:rPr>
                <w:b/>
                <w:bCs/>
              </w:rPr>
              <w:t>(Adı, Soyadı, imza ve kaşe)</w:t>
            </w:r>
          </w:p>
        </w:tc>
        <w:tc>
          <w:tcPr>
            <w:tcW w:w="2654" w:type="pct"/>
          </w:tcPr>
          <w:p w:rsidR="008A4328" w:rsidRPr="002D1285" w:rsidRDefault="008A4328" w:rsidP="008F56AD">
            <w:pPr>
              <w:rPr>
                <w:bCs/>
              </w:rPr>
            </w:pPr>
          </w:p>
          <w:p w:rsidR="008A4328" w:rsidRPr="002D1285" w:rsidRDefault="008A4328" w:rsidP="008F56AD">
            <w:pPr>
              <w:rPr>
                <w:bCs/>
              </w:rPr>
            </w:pPr>
          </w:p>
          <w:p w:rsidR="008A4328" w:rsidRPr="002D1285" w:rsidRDefault="008A4328" w:rsidP="008F56AD">
            <w:pPr>
              <w:rPr>
                <w:bCs/>
              </w:rPr>
            </w:pPr>
          </w:p>
          <w:p w:rsidR="008A4328" w:rsidRPr="002D1285" w:rsidRDefault="008A4328" w:rsidP="008F56AD">
            <w:pPr>
              <w:rPr>
                <w:bCs/>
              </w:rPr>
            </w:pPr>
          </w:p>
        </w:tc>
      </w:tr>
      <w:tr w:rsidR="008A4328" w:rsidRPr="002D1285" w:rsidTr="008F56AD">
        <w:trPr>
          <w:trHeight w:hRule="exact" w:val="397"/>
          <w:jc w:val="center"/>
        </w:trPr>
        <w:tc>
          <w:tcPr>
            <w:tcW w:w="2346" w:type="pct"/>
            <w:gridSpan w:val="2"/>
            <w:vAlign w:val="center"/>
          </w:tcPr>
          <w:p w:rsidR="008A4328" w:rsidRPr="002D1285" w:rsidRDefault="008A4328" w:rsidP="008F56AD">
            <w:pPr>
              <w:jc w:val="center"/>
              <w:rPr>
                <w:b/>
                <w:bCs/>
              </w:rPr>
            </w:pPr>
            <w:r w:rsidRPr="002D1285">
              <w:rPr>
                <w:b/>
                <w:bCs/>
              </w:rPr>
              <w:t>Firma ilgili kişi telefonu</w:t>
            </w:r>
          </w:p>
        </w:tc>
        <w:tc>
          <w:tcPr>
            <w:tcW w:w="2654" w:type="pct"/>
            <w:vAlign w:val="center"/>
          </w:tcPr>
          <w:p w:rsidR="008A4328" w:rsidRPr="002D1285" w:rsidRDefault="008A4328" w:rsidP="008F56AD">
            <w:pPr>
              <w:jc w:val="center"/>
              <w:rPr>
                <w:bCs/>
              </w:rPr>
            </w:pPr>
          </w:p>
        </w:tc>
      </w:tr>
      <w:tr w:rsidR="008A4328" w:rsidRPr="002D1285" w:rsidTr="008F56AD">
        <w:trPr>
          <w:trHeight w:hRule="exact" w:val="454"/>
          <w:jc w:val="center"/>
        </w:trPr>
        <w:tc>
          <w:tcPr>
            <w:tcW w:w="5000" w:type="pct"/>
            <w:gridSpan w:val="3"/>
            <w:vAlign w:val="center"/>
          </w:tcPr>
          <w:p w:rsidR="008A4328" w:rsidRPr="002D1285" w:rsidRDefault="008A4328" w:rsidP="008F56AD">
            <w:pPr>
              <w:jc w:val="center"/>
              <w:rPr>
                <w:b/>
                <w:bCs/>
              </w:rPr>
            </w:pPr>
            <w:r w:rsidRPr="002D1285">
              <w:t xml:space="preserve">Lütfen </w:t>
            </w:r>
            <w:r w:rsidRPr="002D1285">
              <w:rPr>
                <w:b/>
              </w:rPr>
              <w:t xml:space="preserve">0372 662 10 20 </w:t>
            </w:r>
            <w:r w:rsidRPr="002D1285">
              <w:t xml:space="preserve">numaralı faksa gönderiniz.  </w:t>
            </w:r>
          </w:p>
        </w:tc>
      </w:tr>
    </w:tbl>
    <w:p w:rsidR="008A4328" w:rsidRPr="00612DC1" w:rsidRDefault="008A4328" w:rsidP="00612DC1">
      <w:pPr>
        <w:jc w:val="both"/>
      </w:pPr>
    </w:p>
    <w:sectPr w:rsidR="008A4328" w:rsidRPr="00612DC1" w:rsidSect="00077FCB">
      <w:footerReference w:type="default" r:id="rId11"/>
      <w:pgSz w:w="11906" w:h="16838"/>
      <w:pgMar w:top="1134" w:right="1134" w:bottom="1134" w:left="567"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FB" w:rsidRDefault="00F456FB" w:rsidP="00F11105">
      <w:r>
        <w:separator/>
      </w:r>
    </w:p>
  </w:endnote>
  <w:endnote w:type="continuationSeparator" w:id="0">
    <w:p w:rsidR="00F456FB" w:rsidRDefault="00F456FB" w:rsidP="00F1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210886"/>
      <w:docPartObj>
        <w:docPartGallery w:val="Page Numbers (Bottom of Page)"/>
        <w:docPartUnique/>
      </w:docPartObj>
    </w:sdtPr>
    <w:sdtEndPr/>
    <w:sdtContent>
      <w:sdt>
        <w:sdtPr>
          <w:id w:val="-1769616900"/>
          <w:docPartObj>
            <w:docPartGallery w:val="Page Numbers (Top of Page)"/>
            <w:docPartUnique/>
          </w:docPartObj>
        </w:sdtPr>
        <w:sdtEndPr/>
        <w:sdtContent>
          <w:p w:rsidR="00F11105" w:rsidRDefault="00F11105">
            <w:pPr>
              <w:pStyle w:val="Altbilgi"/>
              <w:jc w:val="right"/>
            </w:pPr>
            <w:r>
              <w:rPr>
                <w:lang w:val="tr-TR"/>
              </w:rPr>
              <w:t xml:space="preserve">Sayfa </w:t>
            </w:r>
            <w:r>
              <w:rPr>
                <w:b/>
                <w:bCs/>
              </w:rPr>
              <w:fldChar w:fldCharType="begin"/>
            </w:r>
            <w:r>
              <w:rPr>
                <w:b/>
                <w:bCs/>
              </w:rPr>
              <w:instrText>PAGE</w:instrText>
            </w:r>
            <w:r>
              <w:rPr>
                <w:b/>
                <w:bCs/>
              </w:rPr>
              <w:fldChar w:fldCharType="separate"/>
            </w:r>
            <w:r w:rsidR="009C21CB">
              <w:rPr>
                <w:b/>
                <w:bCs/>
                <w:noProof/>
              </w:rPr>
              <w:t>2</w:t>
            </w:r>
            <w:r>
              <w:rPr>
                <w:b/>
                <w:bCs/>
              </w:rPr>
              <w:fldChar w:fldCharType="end"/>
            </w:r>
            <w:r>
              <w:rPr>
                <w:lang w:val="tr-TR"/>
              </w:rPr>
              <w:t xml:space="preserve"> / </w:t>
            </w:r>
            <w:r>
              <w:rPr>
                <w:b/>
                <w:bCs/>
              </w:rPr>
              <w:fldChar w:fldCharType="begin"/>
            </w:r>
            <w:r>
              <w:rPr>
                <w:b/>
                <w:bCs/>
              </w:rPr>
              <w:instrText>NUMPAGES</w:instrText>
            </w:r>
            <w:r>
              <w:rPr>
                <w:b/>
                <w:bCs/>
              </w:rPr>
              <w:fldChar w:fldCharType="separate"/>
            </w:r>
            <w:r w:rsidR="009C21CB">
              <w:rPr>
                <w:b/>
                <w:bCs/>
                <w:noProof/>
              </w:rPr>
              <w:t>6</w:t>
            </w:r>
            <w:r>
              <w:rPr>
                <w:b/>
                <w:bCs/>
              </w:rPr>
              <w:fldChar w:fldCharType="end"/>
            </w:r>
          </w:p>
        </w:sdtContent>
      </w:sdt>
    </w:sdtContent>
  </w:sdt>
  <w:p w:rsidR="00F11105" w:rsidRDefault="00F111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FB" w:rsidRDefault="00F456FB" w:rsidP="00F11105">
      <w:r>
        <w:separator/>
      </w:r>
    </w:p>
  </w:footnote>
  <w:footnote w:type="continuationSeparator" w:id="0">
    <w:p w:rsidR="00F456FB" w:rsidRDefault="00F456FB" w:rsidP="00F11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D66A4A"/>
    <w:lvl w:ilvl="0">
      <w:numFmt w:val="decimal"/>
      <w:lvlText w:val="*"/>
      <w:lvlJc w:val="left"/>
      <w:pPr>
        <w:ind w:left="0" w:firstLine="0"/>
      </w:pPr>
    </w:lvl>
  </w:abstractNum>
  <w:abstractNum w:abstractNumId="1">
    <w:nsid w:val="05634F4A"/>
    <w:multiLevelType w:val="hybridMultilevel"/>
    <w:tmpl w:val="64E058CC"/>
    <w:lvl w:ilvl="0" w:tplc="157EFEAA">
      <w:start w:val="1"/>
      <w:numFmt w:val="upperLetter"/>
      <w:lvlText w:val="%1-"/>
      <w:lvlJc w:val="left"/>
      <w:pPr>
        <w:tabs>
          <w:tab w:val="num" w:pos="-180"/>
        </w:tabs>
        <w:ind w:left="-1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6D5819AB"/>
    <w:multiLevelType w:val="hybridMultilevel"/>
    <w:tmpl w:val="4D74EDE0"/>
    <w:lvl w:ilvl="0" w:tplc="C3F2AACE">
      <w:start w:val="1"/>
      <w:numFmt w:val="decimal"/>
      <w:lvlText w:val="%1-"/>
      <w:lvlJc w:val="left"/>
      <w:pPr>
        <w:tabs>
          <w:tab w:val="num" w:pos="-180"/>
        </w:tabs>
        <w:ind w:left="-180" w:hanging="360"/>
      </w:pPr>
      <w:rPr>
        <w:rFonts w:hint="default"/>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abstractNum w:abstractNumId="3">
    <w:nsid w:val="7D6855DA"/>
    <w:multiLevelType w:val="multilevel"/>
    <w:tmpl w:val="F7ECDB7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29"/>
    <w:rsid w:val="00010CB1"/>
    <w:rsid w:val="00020593"/>
    <w:rsid w:val="00023517"/>
    <w:rsid w:val="00033878"/>
    <w:rsid w:val="00041437"/>
    <w:rsid w:val="000431B1"/>
    <w:rsid w:val="00051E86"/>
    <w:rsid w:val="000548EA"/>
    <w:rsid w:val="00065AF2"/>
    <w:rsid w:val="00074E30"/>
    <w:rsid w:val="00077FCB"/>
    <w:rsid w:val="0008323F"/>
    <w:rsid w:val="000A6A5C"/>
    <w:rsid w:val="000C6D2D"/>
    <w:rsid w:val="000D6894"/>
    <w:rsid w:val="000F50CB"/>
    <w:rsid w:val="001129BE"/>
    <w:rsid w:val="001275CB"/>
    <w:rsid w:val="00150C60"/>
    <w:rsid w:val="00155AB9"/>
    <w:rsid w:val="00195931"/>
    <w:rsid w:val="001B5DF6"/>
    <w:rsid w:val="001D35DA"/>
    <w:rsid w:val="001D5A36"/>
    <w:rsid w:val="001D6179"/>
    <w:rsid w:val="001E5575"/>
    <w:rsid w:val="001F087D"/>
    <w:rsid w:val="001F656B"/>
    <w:rsid w:val="00201482"/>
    <w:rsid w:val="002043B1"/>
    <w:rsid w:val="00206DFA"/>
    <w:rsid w:val="00240E4D"/>
    <w:rsid w:val="0024163B"/>
    <w:rsid w:val="002432C5"/>
    <w:rsid w:val="00244236"/>
    <w:rsid w:val="00255237"/>
    <w:rsid w:val="00266BA9"/>
    <w:rsid w:val="00270B75"/>
    <w:rsid w:val="00271988"/>
    <w:rsid w:val="0028314C"/>
    <w:rsid w:val="002B1533"/>
    <w:rsid w:val="002C3443"/>
    <w:rsid w:val="002C3851"/>
    <w:rsid w:val="002D6AE8"/>
    <w:rsid w:val="002F3FBA"/>
    <w:rsid w:val="00304452"/>
    <w:rsid w:val="00307C30"/>
    <w:rsid w:val="00314708"/>
    <w:rsid w:val="00335B2B"/>
    <w:rsid w:val="00336717"/>
    <w:rsid w:val="00342CD8"/>
    <w:rsid w:val="003448B7"/>
    <w:rsid w:val="00351424"/>
    <w:rsid w:val="003532ED"/>
    <w:rsid w:val="00356947"/>
    <w:rsid w:val="00360353"/>
    <w:rsid w:val="003844A9"/>
    <w:rsid w:val="00385A6A"/>
    <w:rsid w:val="00391536"/>
    <w:rsid w:val="00394B42"/>
    <w:rsid w:val="0039602C"/>
    <w:rsid w:val="003D1800"/>
    <w:rsid w:val="003D1A55"/>
    <w:rsid w:val="003E70F0"/>
    <w:rsid w:val="003F6F16"/>
    <w:rsid w:val="00413472"/>
    <w:rsid w:val="00436019"/>
    <w:rsid w:val="00440483"/>
    <w:rsid w:val="004459DC"/>
    <w:rsid w:val="00457157"/>
    <w:rsid w:val="00462156"/>
    <w:rsid w:val="00474DDD"/>
    <w:rsid w:val="004A7E0D"/>
    <w:rsid w:val="004B73A0"/>
    <w:rsid w:val="004D2152"/>
    <w:rsid w:val="004D284B"/>
    <w:rsid w:val="004E52FD"/>
    <w:rsid w:val="004F03ED"/>
    <w:rsid w:val="00504702"/>
    <w:rsid w:val="00521E50"/>
    <w:rsid w:val="005411C5"/>
    <w:rsid w:val="005622CF"/>
    <w:rsid w:val="005A2043"/>
    <w:rsid w:val="005B5F7E"/>
    <w:rsid w:val="005E1544"/>
    <w:rsid w:val="005E1DED"/>
    <w:rsid w:val="005E1E9B"/>
    <w:rsid w:val="005E4C12"/>
    <w:rsid w:val="005F2766"/>
    <w:rsid w:val="006046C7"/>
    <w:rsid w:val="0060574B"/>
    <w:rsid w:val="00607851"/>
    <w:rsid w:val="00612DC1"/>
    <w:rsid w:val="00617BDA"/>
    <w:rsid w:val="00626A87"/>
    <w:rsid w:val="006425C1"/>
    <w:rsid w:val="0064633F"/>
    <w:rsid w:val="00647233"/>
    <w:rsid w:val="0067237E"/>
    <w:rsid w:val="00672B20"/>
    <w:rsid w:val="00673AEE"/>
    <w:rsid w:val="00677177"/>
    <w:rsid w:val="006817F3"/>
    <w:rsid w:val="00681DDA"/>
    <w:rsid w:val="00697795"/>
    <w:rsid w:val="006A22C8"/>
    <w:rsid w:val="006C6A87"/>
    <w:rsid w:val="006F40FE"/>
    <w:rsid w:val="006F4AC5"/>
    <w:rsid w:val="006F5774"/>
    <w:rsid w:val="0070627E"/>
    <w:rsid w:val="0071373F"/>
    <w:rsid w:val="00724FC3"/>
    <w:rsid w:val="00732C29"/>
    <w:rsid w:val="007337FC"/>
    <w:rsid w:val="007349E4"/>
    <w:rsid w:val="0075344E"/>
    <w:rsid w:val="00756040"/>
    <w:rsid w:val="00767CE8"/>
    <w:rsid w:val="00772680"/>
    <w:rsid w:val="00772E29"/>
    <w:rsid w:val="00773363"/>
    <w:rsid w:val="00773CA5"/>
    <w:rsid w:val="00790084"/>
    <w:rsid w:val="007C037D"/>
    <w:rsid w:val="007C2D94"/>
    <w:rsid w:val="007D0462"/>
    <w:rsid w:val="007D0A85"/>
    <w:rsid w:val="007D5AF5"/>
    <w:rsid w:val="00804BD8"/>
    <w:rsid w:val="00805E1E"/>
    <w:rsid w:val="00861A3B"/>
    <w:rsid w:val="008726E8"/>
    <w:rsid w:val="008A4328"/>
    <w:rsid w:val="008B48F3"/>
    <w:rsid w:val="008B7313"/>
    <w:rsid w:val="008E5680"/>
    <w:rsid w:val="008E76DC"/>
    <w:rsid w:val="008F1A4A"/>
    <w:rsid w:val="009032E9"/>
    <w:rsid w:val="00903ED8"/>
    <w:rsid w:val="009106D0"/>
    <w:rsid w:val="00923A89"/>
    <w:rsid w:val="00946421"/>
    <w:rsid w:val="00950722"/>
    <w:rsid w:val="009831BA"/>
    <w:rsid w:val="00984141"/>
    <w:rsid w:val="009852A2"/>
    <w:rsid w:val="00986D68"/>
    <w:rsid w:val="00993300"/>
    <w:rsid w:val="009A6214"/>
    <w:rsid w:val="009B2B58"/>
    <w:rsid w:val="009C21CB"/>
    <w:rsid w:val="009C38A2"/>
    <w:rsid w:val="009C72E5"/>
    <w:rsid w:val="009D15EB"/>
    <w:rsid w:val="009F29A9"/>
    <w:rsid w:val="009F43C6"/>
    <w:rsid w:val="00A1073F"/>
    <w:rsid w:val="00A23E0F"/>
    <w:rsid w:val="00A707E5"/>
    <w:rsid w:val="00A72D25"/>
    <w:rsid w:val="00A841C9"/>
    <w:rsid w:val="00A93771"/>
    <w:rsid w:val="00A9731A"/>
    <w:rsid w:val="00AA4CF9"/>
    <w:rsid w:val="00AC5407"/>
    <w:rsid w:val="00AD0CDF"/>
    <w:rsid w:val="00AF32D1"/>
    <w:rsid w:val="00AF6C95"/>
    <w:rsid w:val="00B00F7C"/>
    <w:rsid w:val="00B1366D"/>
    <w:rsid w:val="00B267A5"/>
    <w:rsid w:val="00B4522A"/>
    <w:rsid w:val="00B452BA"/>
    <w:rsid w:val="00B50724"/>
    <w:rsid w:val="00B53DD1"/>
    <w:rsid w:val="00B6228A"/>
    <w:rsid w:val="00B63609"/>
    <w:rsid w:val="00B815AC"/>
    <w:rsid w:val="00BA4920"/>
    <w:rsid w:val="00BC5439"/>
    <w:rsid w:val="00BF4412"/>
    <w:rsid w:val="00C16B70"/>
    <w:rsid w:val="00C16F6C"/>
    <w:rsid w:val="00C27CBE"/>
    <w:rsid w:val="00C3125D"/>
    <w:rsid w:val="00C5493C"/>
    <w:rsid w:val="00C95CFE"/>
    <w:rsid w:val="00CD4B30"/>
    <w:rsid w:val="00CE3618"/>
    <w:rsid w:val="00D04442"/>
    <w:rsid w:val="00D13DCC"/>
    <w:rsid w:val="00D1561D"/>
    <w:rsid w:val="00D34ABC"/>
    <w:rsid w:val="00D422E7"/>
    <w:rsid w:val="00D47CEB"/>
    <w:rsid w:val="00D62B2B"/>
    <w:rsid w:val="00D65404"/>
    <w:rsid w:val="00D77591"/>
    <w:rsid w:val="00D90727"/>
    <w:rsid w:val="00D96BA1"/>
    <w:rsid w:val="00D96E6E"/>
    <w:rsid w:val="00DA4802"/>
    <w:rsid w:val="00DE34AB"/>
    <w:rsid w:val="00DE4AC3"/>
    <w:rsid w:val="00DE604B"/>
    <w:rsid w:val="00DF172D"/>
    <w:rsid w:val="00DF3A84"/>
    <w:rsid w:val="00E22E94"/>
    <w:rsid w:val="00E45BD3"/>
    <w:rsid w:val="00E52958"/>
    <w:rsid w:val="00E82E5F"/>
    <w:rsid w:val="00E83698"/>
    <w:rsid w:val="00ED748D"/>
    <w:rsid w:val="00EE1792"/>
    <w:rsid w:val="00EE2AF9"/>
    <w:rsid w:val="00EF0B29"/>
    <w:rsid w:val="00EF280F"/>
    <w:rsid w:val="00F01E68"/>
    <w:rsid w:val="00F11105"/>
    <w:rsid w:val="00F14EE3"/>
    <w:rsid w:val="00F32B3E"/>
    <w:rsid w:val="00F42E21"/>
    <w:rsid w:val="00F456FB"/>
    <w:rsid w:val="00F60F78"/>
    <w:rsid w:val="00F67F49"/>
    <w:rsid w:val="00F84E75"/>
    <w:rsid w:val="00FA4E16"/>
    <w:rsid w:val="00FB2622"/>
    <w:rsid w:val="00FC7187"/>
    <w:rsid w:val="00FD3860"/>
    <w:rsid w:val="00FD7E4F"/>
    <w:rsid w:val="00FE507D"/>
    <w:rsid w:val="00FF0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rPr>
  </w:style>
  <w:style w:type="paragraph" w:styleId="Balk2">
    <w:name w:val="heading 2"/>
    <w:basedOn w:val="Normal"/>
    <w:next w:val="Normal"/>
    <w:link w:val="Balk2Char"/>
    <w:uiPriority w:val="9"/>
    <w:semiHidden/>
    <w:unhideWhenUsed/>
    <w:qFormat/>
    <w:rsid w:val="00D422E7"/>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pPr>
      <w:ind w:left="-540"/>
    </w:pPr>
    <w:rPr>
      <w:sz w:val="20"/>
    </w:rPr>
  </w:style>
  <w:style w:type="paragraph" w:styleId="BalonMetni">
    <w:name w:val="Balloon Text"/>
    <w:basedOn w:val="Normal"/>
    <w:semiHidden/>
    <w:rPr>
      <w:rFonts w:ascii="Tahoma" w:hAnsi="Tahoma" w:cs="Tahoma"/>
      <w:sz w:val="16"/>
      <w:szCs w:val="16"/>
    </w:rPr>
  </w:style>
  <w:style w:type="character" w:customStyle="1" w:styleId="Balk2Char">
    <w:name w:val="Başlık 2 Char"/>
    <w:link w:val="Balk2"/>
    <w:uiPriority w:val="9"/>
    <w:semiHidden/>
    <w:rsid w:val="00D422E7"/>
    <w:rPr>
      <w:rFonts w:ascii="Cambria" w:eastAsia="Times New Roman" w:hAnsi="Cambria" w:cs="Times New Roman"/>
      <w:b/>
      <w:bCs/>
      <w:i/>
      <w:iCs/>
      <w:sz w:val="28"/>
      <w:szCs w:val="28"/>
    </w:rPr>
  </w:style>
  <w:style w:type="paragraph" w:styleId="Altbilgi">
    <w:name w:val="footer"/>
    <w:basedOn w:val="Normal"/>
    <w:link w:val="AltbilgiChar"/>
    <w:uiPriority w:val="99"/>
    <w:rsid w:val="00D422E7"/>
    <w:pPr>
      <w:tabs>
        <w:tab w:val="center" w:pos="4536"/>
        <w:tab w:val="right" w:pos="9072"/>
      </w:tabs>
    </w:pPr>
    <w:rPr>
      <w:lang w:val="x-none" w:eastAsia="x-none"/>
    </w:rPr>
  </w:style>
  <w:style w:type="character" w:customStyle="1" w:styleId="AltbilgiChar">
    <w:name w:val="Altbilgi Char"/>
    <w:link w:val="Altbilgi"/>
    <w:uiPriority w:val="99"/>
    <w:rsid w:val="00D422E7"/>
    <w:rPr>
      <w:sz w:val="24"/>
      <w:szCs w:val="24"/>
      <w:lang w:val="x-none" w:eastAsia="x-none"/>
    </w:rPr>
  </w:style>
  <w:style w:type="paragraph" w:styleId="AralkYok">
    <w:name w:val="No Spacing"/>
    <w:uiPriority w:val="1"/>
    <w:qFormat/>
    <w:rsid w:val="00E22E94"/>
    <w:pPr>
      <w:ind w:firstLine="709"/>
      <w:jc w:val="both"/>
    </w:pPr>
    <w:rPr>
      <w:rFonts w:eastAsia="Calibri"/>
      <w:sz w:val="24"/>
      <w:szCs w:val="24"/>
      <w:lang w:eastAsia="en-US"/>
    </w:rPr>
  </w:style>
  <w:style w:type="paragraph" w:styleId="stbilgi">
    <w:name w:val="header"/>
    <w:basedOn w:val="Normal"/>
    <w:link w:val="stbilgiChar"/>
    <w:uiPriority w:val="99"/>
    <w:unhideWhenUsed/>
    <w:rsid w:val="00F11105"/>
    <w:pPr>
      <w:tabs>
        <w:tab w:val="center" w:pos="4536"/>
        <w:tab w:val="right" w:pos="9072"/>
      </w:tabs>
    </w:pPr>
  </w:style>
  <w:style w:type="character" w:customStyle="1" w:styleId="stbilgiChar">
    <w:name w:val="Üstbilgi Char"/>
    <w:basedOn w:val="VarsaylanParagrafYazTipi"/>
    <w:link w:val="stbilgi"/>
    <w:uiPriority w:val="99"/>
    <w:rsid w:val="00F111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rPr>
  </w:style>
  <w:style w:type="paragraph" w:styleId="Balk2">
    <w:name w:val="heading 2"/>
    <w:basedOn w:val="Normal"/>
    <w:next w:val="Normal"/>
    <w:link w:val="Balk2Char"/>
    <w:uiPriority w:val="9"/>
    <w:semiHidden/>
    <w:unhideWhenUsed/>
    <w:qFormat/>
    <w:rsid w:val="00D422E7"/>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pPr>
      <w:ind w:left="-540"/>
    </w:pPr>
    <w:rPr>
      <w:sz w:val="20"/>
    </w:rPr>
  </w:style>
  <w:style w:type="paragraph" w:styleId="BalonMetni">
    <w:name w:val="Balloon Text"/>
    <w:basedOn w:val="Normal"/>
    <w:semiHidden/>
    <w:rPr>
      <w:rFonts w:ascii="Tahoma" w:hAnsi="Tahoma" w:cs="Tahoma"/>
      <w:sz w:val="16"/>
      <w:szCs w:val="16"/>
    </w:rPr>
  </w:style>
  <w:style w:type="character" w:customStyle="1" w:styleId="Balk2Char">
    <w:name w:val="Başlık 2 Char"/>
    <w:link w:val="Balk2"/>
    <w:uiPriority w:val="9"/>
    <w:semiHidden/>
    <w:rsid w:val="00D422E7"/>
    <w:rPr>
      <w:rFonts w:ascii="Cambria" w:eastAsia="Times New Roman" w:hAnsi="Cambria" w:cs="Times New Roman"/>
      <w:b/>
      <w:bCs/>
      <w:i/>
      <w:iCs/>
      <w:sz w:val="28"/>
      <w:szCs w:val="28"/>
    </w:rPr>
  </w:style>
  <w:style w:type="paragraph" w:styleId="Altbilgi">
    <w:name w:val="footer"/>
    <w:basedOn w:val="Normal"/>
    <w:link w:val="AltbilgiChar"/>
    <w:uiPriority w:val="99"/>
    <w:rsid w:val="00D422E7"/>
    <w:pPr>
      <w:tabs>
        <w:tab w:val="center" w:pos="4536"/>
        <w:tab w:val="right" w:pos="9072"/>
      </w:tabs>
    </w:pPr>
    <w:rPr>
      <w:lang w:val="x-none" w:eastAsia="x-none"/>
    </w:rPr>
  </w:style>
  <w:style w:type="character" w:customStyle="1" w:styleId="AltbilgiChar">
    <w:name w:val="Altbilgi Char"/>
    <w:link w:val="Altbilgi"/>
    <w:uiPriority w:val="99"/>
    <w:rsid w:val="00D422E7"/>
    <w:rPr>
      <w:sz w:val="24"/>
      <w:szCs w:val="24"/>
      <w:lang w:val="x-none" w:eastAsia="x-none"/>
    </w:rPr>
  </w:style>
  <w:style w:type="paragraph" w:styleId="AralkYok">
    <w:name w:val="No Spacing"/>
    <w:uiPriority w:val="1"/>
    <w:qFormat/>
    <w:rsid w:val="00E22E94"/>
    <w:pPr>
      <w:ind w:firstLine="709"/>
      <w:jc w:val="both"/>
    </w:pPr>
    <w:rPr>
      <w:rFonts w:eastAsia="Calibri"/>
      <w:sz w:val="24"/>
      <w:szCs w:val="24"/>
      <w:lang w:eastAsia="en-US"/>
    </w:rPr>
  </w:style>
  <w:style w:type="paragraph" w:styleId="stbilgi">
    <w:name w:val="header"/>
    <w:basedOn w:val="Normal"/>
    <w:link w:val="stbilgiChar"/>
    <w:uiPriority w:val="99"/>
    <w:unhideWhenUsed/>
    <w:rsid w:val="00F11105"/>
    <w:pPr>
      <w:tabs>
        <w:tab w:val="center" w:pos="4536"/>
        <w:tab w:val="right" w:pos="9072"/>
      </w:tabs>
    </w:pPr>
  </w:style>
  <w:style w:type="character" w:customStyle="1" w:styleId="stbilgiChar">
    <w:name w:val="Üstbilgi Char"/>
    <w:basedOn w:val="VarsaylanParagrafYazTipi"/>
    <w:link w:val="stbilgi"/>
    <w:uiPriority w:val="99"/>
    <w:rsid w:val="00F111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88488">
      <w:bodyDiv w:val="1"/>
      <w:marLeft w:val="0"/>
      <w:marRight w:val="0"/>
      <w:marTop w:val="0"/>
      <w:marBottom w:val="0"/>
      <w:divBdr>
        <w:top w:val="none" w:sz="0" w:space="0" w:color="auto"/>
        <w:left w:val="none" w:sz="0" w:space="0" w:color="auto"/>
        <w:bottom w:val="none" w:sz="0" w:space="0" w:color="auto"/>
        <w:right w:val="none" w:sz="0" w:space="0" w:color="auto"/>
      </w:divBdr>
    </w:div>
    <w:div w:id="1469282034">
      <w:bodyDiv w:val="1"/>
      <w:marLeft w:val="0"/>
      <w:marRight w:val="0"/>
      <w:marTop w:val="0"/>
      <w:marBottom w:val="0"/>
      <w:divBdr>
        <w:top w:val="none" w:sz="0" w:space="0" w:color="auto"/>
        <w:left w:val="none" w:sz="0" w:space="0" w:color="auto"/>
        <w:bottom w:val="none" w:sz="0" w:space="0" w:color="auto"/>
        <w:right w:val="none" w:sz="0" w:space="0" w:color="auto"/>
      </w:divBdr>
    </w:div>
    <w:div w:id="1668708094">
      <w:bodyDiv w:val="1"/>
      <w:marLeft w:val="0"/>
      <w:marRight w:val="0"/>
      <w:marTop w:val="0"/>
      <w:marBottom w:val="0"/>
      <w:divBdr>
        <w:top w:val="none" w:sz="0" w:space="0" w:color="auto"/>
        <w:left w:val="none" w:sz="0" w:space="0" w:color="auto"/>
        <w:bottom w:val="none" w:sz="0" w:space="0" w:color="auto"/>
        <w:right w:val="none" w:sz="0" w:space="0" w:color="auto"/>
      </w:divBdr>
    </w:div>
    <w:div w:id="19763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D2900-E1C0-419A-A89C-89AA5E0A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1367</Words>
  <Characters>8674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2010 YILI</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YILI</dc:title>
  <dc:subject/>
  <dc:creator>GMMAK166</dc:creator>
  <cp:keywords/>
  <dc:description/>
  <cp:lastModifiedBy>İbrahim İncedal</cp:lastModifiedBy>
  <cp:revision>24</cp:revision>
  <cp:lastPrinted>2023-12-01T08:28:00Z</cp:lastPrinted>
  <dcterms:created xsi:type="dcterms:W3CDTF">2023-11-30T07:33:00Z</dcterms:created>
  <dcterms:modified xsi:type="dcterms:W3CDTF">2023-12-20T07:05:00Z</dcterms:modified>
</cp:coreProperties>
</file>