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1D" w:rsidRDefault="008A2B1D" w:rsidP="007C1384">
      <w:pPr>
        <w:pStyle w:val="Balk3"/>
        <w:tabs>
          <w:tab w:val="left" w:pos="546"/>
        </w:tabs>
        <w:jc w:val="left"/>
        <w:rPr>
          <w:sz w:val="22"/>
        </w:rPr>
      </w:pPr>
    </w:p>
    <w:p w:rsidR="008A2B1D" w:rsidRDefault="008A2B1D" w:rsidP="008A2B1D">
      <w:pPr>
        <w:pStyle w:val="Balk3"/>
        <w:tabs>
          <w:tab w:val="left" w:pos="435"/>
          <w:tab w:val="left" w:pos="546"/>
        </w:tabs>
        <w:jc w:val="left"/>
        <w:rPr>
          <w:sz w:val="22"/>
        </w:rPr>
      </w:pPr>
      <w:r>
        <w:rPr>
          <w:sz w:val="22"/>
        </w:rPr>
        <w:tab/>
      </w:r>
      <w:r w:rsidR="00173514">
        <w:rPr>
          <w:noProof/>
          <w:lang w:bidi="ar-SA"/>
        </w:rPr>
        <w:drawing>
          <wp:inline distT="0" distB="0" distL="0" distR="0">
            <wp:extent cx="695325" cy="571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571500"/>
                    </a:xfrm>
                    <a:prstGeom prst="rect">
                      <a:avLst/>
                    </a:prstGeom>
                    <a:noFill/>
                    <a:ln>
                      <a:noFill/>
                    </a:ln>
                  </pic:spPr>
                </pic:pic>
              </a:graphicData>
            </a:graphic>
          </wp:inline>
        </w:drawing>
      </w:r>
      <w:r>
        <w:rPr>
          <w:sz w:val="22"/>
        </w:rPr>
        <w:tab/>
      </w:r>
    </w:p>
    <w:p w:rsidR="005E3572" w:rsidRPr="00FA08E6" w:rsidRDefault="00B1255B">
      <w:pPr>
        <w:pStyle w:val="Balk3"/>
        <w:tabs>
          <w:tab w:val="left" w:pos="546"/>
        </w:tabs>
      </w:pPr>
      <w:r>
        <w:t>202</w:t>
      </w:r>
      <w:r w:rsidR="00D51E12">
        <w:t>4</w:t>
      </w:r>
      <w:r w:rsidR="005E3572" w:rsidRPr="00FA08E6">
        <w:t xml:space="preserve"> YILI </w:t>
      </w:r>
    </w:p>
    <w:p w:rsidR="005E3572" w:rsidRPr="00FA08E6" w:rsidRDefault="005E3572">
      <w:pPr>
        <w:pStyle w:val="Balk3"/>
        <w:tabs>
          <w:tab w:val="left" w:pos="546"/>
        </w:tabs>
      </w:pPr>
      <w:r w:rsidRPr="00FA08E6">
        <w:t>EMNİYETLİ ÇİZME TEKNİK ŞARTNAMESİ</w:t>
      </w:r>
    </w:p>
    <w:p w:rsidR="005E3572" w:rsidRPr="00FA08E6" w:rsidRDefault="005E3572">
      <w:pPr>
        <w:tabs>
          <w:tab w:val="left" w:pos="546"/>
        </w:tabs>
        <w:ind w:left="360" w:hanging="360"/>
        <w:jc w:val="both"/>
        <w:rPr>
          <w:b/>
        </w:rPr>
      </w:pPr>
    </w:p>
    <w:p w:rsidR="005E3572" w:rsidRPr="007D44A1" w:rsidRDefault="005E3572" w:rsidP="007C1384">
      <w:pPr>
        <w:tabs>
          <w:tab w:val="left" w:pos="546"/>
        </w:tabs>
        <w:jc w:val="both"/>
        <w:rPr>
          <w:b/>
        </w:rPr>
      </w:pPr>
      <w:r w:rsidRPr="00FA08E6">
        <w:rPr>
          <w:b/>
        </w:rPr>
        <w:t xml:space="preserve">1- </w:t>
      </w:r>
      <w:proofErr w:type="gramStart"/>
      <w:r w:rsidRPr="00FA08E6">
        <w:rPr>
          <w:b/>
        </w:rPr>
        <w:t>AMAÇ:</w:t>
      </w:r>
      <w:r w:rsidRPr="00FA08E6">
        <w:t>Türkiye</w:t>
      </w:r>
      <w:proofErr w:type="gramEnd"/>
      <w:r w:rsidRPr="00FA08E6">
        <w:t xml:space="preserve"> Taşkömürü Kurumu ihtiyacı olarak yeraltı ve yerüstü işyerlerinde çalışan </w:t>
      </w:r>
      <w:proofErr w:type="spellStart"/>
      <w:r w:rsidR="00FA08E6">
        <w:t>işçiler</w:t>
      </w:r>
      <w:r w:rsidRPr="00FA08E6">
        <w:t>için</w:t>
      </w:r>
      <w:proofErr w:type="spellEnd"/>
      <w:r w:rsidRPr="00FA08E6">
        <w:t xml:space="preserve"> kişisel koruyucu malzeme olarak aşağıda teknik özellikleri verilen </w:t>
      </w:r>
      <w:r w:rsidR="00FA08E6" w:rsidRPr="00FA08E6">
        <w:t xml:space="preserve">emniyetli çizme </w:t>
      </w:r>
      <w:r w:rsidRPr="00FA08E6">
        <w:t>satın alınacaktır.</w:t>
      </w:r>
    </w:p>
    <w:p w:rsidR="00CE5C7C" w:rsidRPr="00FA08E6" w:rsidRDefault="00CE5C7C">
      <w:pPr>
        <w:tabs>
          <w:tab w:val="left" w:pos="546"/>
        </w:tabs>
        <w:jc w:val="both"/>
        <w:rPr>
          <w:rFonts w:ascii="Arial" w:hAnsi="Arial"/>
          <w:b/>
          <w:color w:val="000000"/>
        </w:rPr>
      </w:pPr>
    </w:p>
    <w:p w:rsidR="005E3572" w:rsidRPr="00FA08E6" w:rsidRDefault="007D44A1">
      <w:pPr>
        <w:tabs>
          <w:tab w:val="left" w:pos="546"/>
        </w:tabs>
        <w:jc w:val="both"/>
        <w:outlineLvl w:val="0"/>
        <w:rPr>
          <w:b/>
          <w:bCs/>
        </w:rPr>
      </w:pPr>
      <w:r>
        <w:rPr>
          <w:b/>
          <w:bCs/>
        </w:rPr>
        <w:t>2- TEKNİK ÖZELLİKLER</w:t>
      </w:r>
    </w:p>
    <w:p w:rsidR="009223E3" w:rsidRPr="00944ED5" w:rsidRDefault="005E3572" w:rsidP="009223E3">
      <w:pPr>
        <w:pStyle w:val="GvdeMetniGirintisi"/>
        <w:tabs>
          <w:tab w:val="left" w:pos="546"/>
        </w:tabs>
        <w:ind w:left="0"/>
        <w:jc w:val="both"/>
        <w:rPr>
          <w:u w:val="single"/>
        </w:rPr>
      </w:pPr>
      <w:r w:rsidRPr="00944ED5">
        <w:rPr>
          <w:b/>
        </w:rPr>
        <w:t>2.1-</w:t>
      </w:r>
      <w:r w:rsidRPr="00944ED5">
        <w:t>Çizmeler TS EN</w:t>
      </w:r>
      <w:r w:rsidR="009E1247" w:rsidRPr="00944ED5">
        <w:t xml:space="preserve"> ISO 20345</w:t>
      </w:r>
      <w:r w:rsidR="00187D47" w:rsidRPr="00944ED5">
        <w:t>:2022</w:t>
      </w:r>
      <w:r w:rsidR="009E1247" w:rsidRPr="00944ED5">
        <w:t xml:space="preserve"> standardı kategori </w:t>
      </w:r>
      <w:r w:rsidR="0084064F" w:rsidRPr="00944ED5">
        <w:t>S5</w:t>
      </w:r>
      <w:r w:rsidR="003F0A65" w:rsidRPr="00944ED5">
        <w:t xml:space="preserve"> </w:t>
      </w:r>
      <w:r w:rsidR="00DF5E39" w:rsidRPr="00944ED5">
        <w:t xml:space="preserve">ve </w:t>
      </w:r>
      <w:r w:rsidR="00FA08E6" w:rsidRPr="00944ED5">
        <w:t xml:space="preserve">çizmenin </w:t>
      </w:r>
      <w:r w:rsidR="00E719C7" w:rsidRPr="00944ED5">
        <w:t xml:space="preserve">dış taban </w:t>
      </w:r>
      <w:r w:rsidR="00DF5E39" w:rsidRPr="00944ED5">
        <w:t>kayma direnci özelliği</w:t>
      </w:r>
      <w:r w:rsidR="0084064F" w:rsidRPr="00944ED5">
        <w:t xml:space="preserve"> (SRC)</w:t>
      </w:r>
      <w:r w:rsidR="00DF5E39" w:rsidRPr="00944ED5">
        <w:t xml:space="preserve"> </w:t>
      </w:r>
      <w:proofErr w:type="gramStart"/>
      <w:r w:rsidR="003F0A65" w:rsidRPr="00944ED5">
        <w:t>SR,CI</w:t>
      </w:r>
      <w:proofErr w:type="gramEnd"/>
      <w:r w:rsidR="003F0A65" w:rsidRPr="00944ED5">
        <w:t>,FO Özelliklerine</w:t>
      </w:r>
      <w:r w:rsidR="00FA08E6" w:rsidRPr="00944ED5">
        <w:t xml:space="preserve"> uygun olacaktır.F</w:t>
      </w:r>
      <w:r w:rsidRPr="00944ED5">
        <w:t>irmalar</w:t>
      </w:r>
      <w:r w:rsidR="00FA08E6" w:rsidRPr="00944ED5">
        <w:t>,</w:t>
      </w:r>
      <w:proofErr w:type="spellStart"/>
      <w:r w:rsidR="00FA08E6" w:rsidRPr="00944ED5">
        <w:t>çizmenin</w:t>
      </w:r>
      <w:r w:rsidR="009223E3" w:rsidRPr="00944ED5">
        <w:t>Kişisel</w:t>
      </w:r>
      <w:proofErr w:type="spellEnd"/>
      <w:r w:rsidR="009223E3" w:rsidRPr="00944ED5">
        <w:t xml:space="preserve"> Koruyucu Don</w:t>
      </w:r>
      <w:r w:rsidR="00FA08E6" w:rsidRPr="00944ED5">
        <w:t>anım Yönetmeliği’ne (</w:t>
      </w:r>
      <w:r w:rsidR="003754A8" w:rsidRPr="00944ED5">
        <w:t>2016/425 EU</w:t>
      </w:r>
      <w:r w:rsidR="00FA08E6" w:rsidRPr="00944ED5">
        <w:t>)</w:t>
      </w:r>
      <w:r w:rsidR="009223E3" w:rsidRPr="00944ED5">
        <w:t xml:space="preserve"> uygun olduğuna dair AT Tip İnceleme Belgesi (AT Tip İnceleme </w:t>
      </w:r>
      <w:r w:rsidR="003754A8" w:rsidRPr="00944ED5">
        <w:t>Sertifikası</w:t>
      </w:r>
      <w:r w:rsidR="009223E3" w:rsidRPr="00944ED5">
        <w:t>; Çizme</w:t>
      </w:r>
      <w:r w:rsidR="00FA08E6" w:rsidRPr="00944ED5">
        <w:t>ye ait uygun olduğu standartları</w:t>
      </w:r>
      <w:r w:rsidR="009223E3" w:rsidRPr="00944ED5">
        <w:t>,</w:t>
      </w:r>
      <w:r w:rsidR="00FA08E6" w:rsidRPr="00944ED5">
        <w:t xml:space="preserve"> ayak numarası</w:t>
      </w:r>
      <w:r w:rsidR="009223E3" w:rsidRPr="00944ED5">
        <w:t xml:space="preserve">, tasarımı, kategorisi, sınıfı, markalama bilgileri, </w:t>
      </w:r>
      <w:proofErr w:type="spellStart"/>
      <w:r w:rsidR="009223E3" w:rsidRPr="00944ED5">
        <w:t>CE’ye</w:t>
      </w:r>
      <w:proofErr w:type="spellEnd"/>
      <w:r w:rsidR="009223E3" w:rsidRPr="00944ED5">
        <w:t xml:space="preserve"> uygun olduğuna dair işaretleme vb. teknik değerleri de içerecektir.) ve </w:t>
      </w:r>
      <w:r w:rsidR="00BA2F79" w:rsidRPr="00944ED5">
        <w:t xml:space="preserve">TS EN </w:t>
      </w:r>
      <w:r w:rsidR="009223E3" w:rsidRPr="00944ED5">
        <w:t>ISO 900</w:t>
      </w:r>
      <w:r w:rsidR="000330DE" w:rsidRPr="00944ED5">
        <w:t>1</w:t>
      </w:r>
      <w:r w:rsidR="009223E3" w:rsidRPr="00944ED5">
        <w:t xml:space="preserve"> Kalite </w:t>
      </w:r>
      <w:r w:rsidR="00E72BE6" w:rsidRPr="00944ED5">
        <w:t xml:space="preserve">Yönetim </w:t>
      </w:r>
      <w:r w:rsidR="009223E3" w:rsidRPr="00944ED5">
        <w:t>Sistem</w:t>
      </w:r>
      <w:r w:rsidR="00E72BE6" w:rsidRPr="00944ED5">
        <w:t>i</w:t>
      </w:r>
      <w:r w:rsidR="009223E3" w:rsidRPr="00944ED5">
        <w:t xml:space="preserve"> Belgesi</w:t>
      </w:r>
      <w:r w:rsidR="00E72BE6" w:rsidRPr="00944ED5">
        <w:t>'</w:t>
      </w:r>
      <w:r w:rsidR="009223E3" w:rsidRPr="00944ED5">
        <w:t xml:space="preserve">ni tekliflerine ekleyeceklerdir. </w:t>
      </w:r>
      <w:r w:rsidR="009223E3" w:rsidRPr="00944ED5">
        <w:rPr>
          <w:b/>
        </w:rPr>
        <w:t xml:space="preserve">Bu belgeleri bulunmayan firma teklifleri değerlendirmeye alınmayacaktır. </w:t>
      </w:r>
    </w:p>
    <w:p w:rsidR="005E3572" w:rsidRPr="00944ED5" w:rsidRDefault="005E3572">
      <w:pPr>
        <w:pStyle w:val="GvdeMetni2"/>
        <w:tabs>
          <w:tab w:val="left" w:pos="546"/>
        </w:tabs>
        <w:rPr>
          <w:szCs w:val="24"/>
        </w:rPr>
      </w:pPr>
      <w:r w:rsidRPr="00944ED5">
        <w:rPr>
          <w:b/>
          <w:szCs w:val="24"/>
        </w:rPr>
        <w:t>2.2-</w:t>
      </w:r>
      <w:r w:rsidRPr="00944ED5">
        <w:rPr>
          <w:szCs w:val="24"/>
        </w:rPr>
        <w:t>Emniyetli çizmeler  TS EN ISO  20345</w:t>
      </w:r>
      <w:r w:rsidR="003F0A65" w:rsidRPr="00944ED5">
        <w:rPr>
          <w:szCs w:val="24"/>
        </w:rPr>
        <w:t>:2022</w:t>
      </w:r>
      <w:r w:rsidRPr="00944ED5">
        <w:rPr>
          <w:szCs w:val="24"/>
        </w:rPr>
        <w:t xml:space="preserve"> Madde 4 Çizelge 1’deki sınıflandırmaya göre (</w:t>
      </w:r>
      <w:proofErr w:type="gramStart"/>
      <w:r w:rsidR="00E1224E" w:rsidRPr="00944ED5">
        <w:rPr>
          <w:szCs w:val="24"/>
        </w:rPr>
        <w:t>Sınıf</w:t>
      </w:r>
      <w:r w:rsidRPr="00944ED5">
        <w:rPr>
          <w:szCs w:val="24"/>
        </w:rPr>
        <w:t>:II</w:t>
      </w:r>
      <w:proofErr w:type="gramEnd"/>
      <w:r w:rsidRPr="00944ED5">
        <w:rPr>
          <w:szCs w:val="24"/>
        </w:rPr>
        <w:t>) tamamı polimer (poliüretan) esaslı (örneğin,</w:t>
      </w:r>
      <w:r w:rsidR="00E1224E" w:rsidRPr="00944ED5">
        <w:rPr>
          <w:szCs w:val="24"/>
        </w:rPr>
        <w:t xml:space="preserve"> tamamen </w:t>
      </w:r>
      <w:r w:rsidRPr="00944ED5">
        <w:rPr>
          <w:szCs w:val="24"/>
        </w:rPr>
        <w:t xml:space="preserve"> kalıplanmış) malzemeden imal edilmiş olacaktır.</w:t>
      </w:r>
      <w:r w:rsidR="00732120" w:rsidRPr="00944ED5">
        <w:rPr>
          <w:szCs w:val="24"/>
        </w:rPr>
        <w:t xml:space="preserve"> Çizmenin saya kısmı PU (poliüretan) ve alt taban kısmı TPU+PU (</w:t>
      </w:r>
      <w:proofErr w:type="spellStart"/>
      <w:r w:rsidR="00732120" w:rsidRPr="00944ED5">
        <w:rPr>
          <w:szCs w:val="24"/>
        </w:rPr>
        <w:t>elastomertermoplastik</w:t>
      </w:r>
      <w:proofErr w:type="spellEnd"/>
      <w:r w:rsidR="00732120" w:rsidRPr="00944ED5">
        <w:rPr>
          <w:szCs w:val="24"/>
        </w:rPr>
        <w:t xml:space="preserve">+poliüretan) </w:t>
      </w:r>
      <w:r w:rsidR="009460F7" w:rsidRPr="00944ED5">
        <w:rPr>
          <w:szCs w:val="24"/>
        </w:rPr>
        <w:t>olacaktı</w:t>
      </w:r>
      <w:r w:rsidR="00732120" w:rsidRPr="00944ED5">
        <w:rPr>
          <w:szCs w:val="24"/>
        </w:rPr>
        <w:t xml:space="preserve">r. </w:t>
      </w:r>
      <w:r w:rsidR="0034490C" w:rsidRPr="00944ED5">
        <w:rPr>
          <w:szCs w:val="24"/>
        </w:rPr>
        <w:t>İç t</w:t>
      </w:r>
      <w:r w:rsidRPr="00944ED5">
        <w:rPr>
          <w:szCs w:val="24"/>
        </w:rPr>
        <w:t>aban ortopedik destekli veya ayak için uygun ortam özelliği sağlayacaktır.</w:t>
      </w:r>
    </w:p>
    <w:p w:rsidR="00175FDA" w:rsidRPr="00944ED5" w:rsidRDefault="005E3572">
      <w:pPr>
        <w:pStyle w:val="GvdeMetni2"/>
        <w:tabs>
          <w:tab w:val="left" w:pos="546"/>
        </w:tabs>
        <w:rPr>
          <w:szCs w:val="24"/>
        </w:rPr>
      </w:pPr>
      <w:r w:rsidRPr="00944ED5">
        <w:rPr>
          <w:b/>
          <w:szCs w:val="24"/>
        </w:rPr>
        <w:t>2.3-</w:t>
      </w:r>
      <w:r w:rsidRPr="00944ED5">
        <w:rPr>
          <w:szCs w:val="24"/>
        </w:rPr>
        <w:t>Çizme dış taban kaymazlığı TS EN ISO 20345</w:t>
      </w:r>
      <w:r w:rsidR="003F0A65" w:rsidRPr="00944ED5">
        <w:rPr>
          <w:szCs w:val="24"/>
        </w:rPr>
        <w:t>:2022</w:t>
      </w:r>
      <w:r w:rsidRPr="00944ED5">
        <w:rPr>
          <w:szCs w:val="24"/>
        </w:rPr>
        <w:t xml:space="preserve"> standardında belirtilen SR işaretleme sembol özelliklerine sahip olacaktır. </w:t>
      </w:r>
    </w:p>
    <w:p w:rsidR="00175FDA" w:rsidRPr="00944ED5" w:rsidRDefault="00495FA4">
      <w:pPr>
        <w:pStyle w:val="GvdeMetni2"/>
        <w:tabs>
          <w:tab w:val="left" w:pos="546"/>
        </w:tabs>
        <w:rPr>
          <w:szCs w:val="24"/>
        </w:rPr>
      </w:pPr>
      <w:r w:rsidRPr="00944ED5">
        <w:rPr>
          <w:b/>
          <w:szCs w:val="24"/>
        </w:rPr>
        <w:t>2.4-</w:t>
      </w:r>
      <w:r w:rsidRPr="00944ED5">
        <w:rPr>
          <w:szCs w:val="24"/>
        </w:rPr>
        <w:t xml:space="preserve">Ayak topuğunun ökçeye basma bölgesindeki enerji soğurması (omurga ve ayak sağlığı için) çizmede şok </w:t>
      </w:r>
      <w:proofErr w:type="spellStart"/>
      <w:r w:rsidRPr="00944ED5">
        <w:rPr>
          <w:szCs w:val="24"/>
        </w:rPr>
        <w:t>absorbe</w:t>
      </w:r>
      <w:proofErr w:type="spellEnd"/>
      <w:r w:rsidRPr="00944ED5">
        <w:rPr>
          <w:szCs w:val="24"/>
        </w:rPr>
        <w:t xml:space="preserve"> sistemi ile sağlanacaktır. </w:t>
      </w:r>
    </w:p>
    <w:p w:rsidR="005E3572" w:rsidRPr="00944ED5" w:rsidRDefault="005E3572">
      <w:pPr>
        <w:pStyle w:val="GvdeMetni2"/>
        <w:tabs>
          <w:tab w:val="left" w:pos="546"/>
        </w:tabs>
        <w:rPr>
          <w:b/>
          <w:szCs w:val="24"/>
        </w:rPr>
      </w:pPr>
      <w:r w:rsidRPr="00944ED5">
        <w:rPr>
          <w:b/>
          <w:szCs w:val="24"/>
        </w:rPr>
        <w:t>2.</w:t>
      </w:r>
      <w:r w:rsidR="002B230E" w:rsidRPr="00944ED5">
        <w:rPr>
          <w:b/>
          <w:szCs w:val="24"/>
        </w:rPr>
        <w:t>5</w:t>
      </w:r>
      <w:r w:rsidRPr="00944ED5">
        <w:rPr>
          <w:b/>
          <w:szCs w:val="24"/>
        </w:rPr>
        <w:t>-</w:t>
      </w:r>
      <w:r w:rsidRPr="00944ED5">
        <w:rPr>
          <w:bCs/>
          <w:szCs w:val="24"/>
        </w:rPr>
        <w:t>Çizme</w:t>
      </w:r>
      <w:r w:rsidR="00175FDA" w:rsidRPr="00944ED5">
        <w:rPr>
          <w:bCs/>
          <w:szCs w:val="24"/>
        </w:rPr>
        <w:t>ler;</w:t>
      </w:r>
      <w:r w:rsidRPr="00944ED5">
        <w:rPr>
          <w:bCs/>
          <w:szCs w:val="24"/>
        </w:rPr>
        <w:t xml:space="preserve"> TS EN ISO 20345</w:t>
      </w:r>
      <w:r w:rsidR="00113809" w:rsidRPr="00944ED5">
        <w:rPr>
          <w:bCs/>
          <w:szCs w:val="24"/>
        </w:rPr>
        <w:t>:2022</w:t>
      </w:r>
      <w:r w:rsidRPr="00944ED5">
        <w:rPr>
          <w:b/>
          <w:szCs w:val="24"/>
        </w:rPr>
        <w:t xml:space="preserve"> Çizelge 4’de </w:t>
      </w:r>
      <w:r w:rsidR="00175FDA" w:rsidRPr="00944ED5">
        <w:rPr>
          <w:b/>
          <w:szCs w:val="24"/>
        </w:rPr>
        <w:t xml:space="preserve">belirtilen tasarımlardan uzun konçlular için </w:t>
      </w:r>
      <w:r w:rsidRPr="00944ED5">
        <w:rPr>
          <w:b/>
          <w:szCs w:val="24"/>
        </w:rPr>
        <w:t xml:space="preserve">tasarım </w:t>
      </w:r>
      <w:proofErr w:type="spellStart"/>
      <w:r w:rsidRPr="00944ED5">
        <w:rPr>
          <w:b/>
          <w:szCs w:val="24"/>
        </w:rPr>
        <w:t>D’ye</w:t>
      </w:r>
      <w:proofErr w:type="spellEnd"/>
      <w:r w:rsidRPr="00944ED5">
        <w:rPr>
          <w:b/>
          <w:szCs w:val="24"/>
        </w:rPr>
        <w:t xml:space="preserve"> uygun olacaktır. Çizme saya </w:t>
      </w:r>
      <w:proofErr w:type="gramStart"/>
      <w:r w:rsidRPr="00944ED5">
        <w:rPr>
          <w:b/>
          <w:szCs w:val="24"/>
        </w:rPr>
        <w:t>yükseklikleri</w:t>
      </w:r>
      <w:r w:rsidR="0034540E" w:rsidRPr="00944ED5">
        <w:rPr>
          <w:b/>
          <w:szCs w:val="24"/>
        </w:rPr>
        <w:t>,</w:t>
      </w:r>
      <w:r w:rsidR="002C00FA" w:rsidRPr="00944ED5">
        <w:rPr>
          <w:b/>
          <w:szCs w:val="24"/>
        </w:rPr>
        <w:t>uzun</w:t>
      </w:r>
      <w:proofErr w:type="gramEnd"/>
      <w:r w:rsidR="002C00FA" w:rsidRPr="00944ED5">
        <w:rPr>
          <w:b/>
          <w:szCs w:val="24"/>
        </w:rPr>
        <w:t xml:space="preserve"> konçlu </w:t>
      </w:r>
      <w:r w:rsidRPr="00944ED5">
        <w:rPr>
          <w:b/>
          <w:szCs w:val="24"/>
        </w:rPr>
        <w:t xml:space="preserve">çizmelerde </w:t>
      </w:r>
      <w:r w:rsidR="0034540E" w:rsidRPr="00944ED5">
        <w:rPr>
          <w:b/>
          <w:szCs w:val="24"/>
        </w:rPr>
        <w:t xml:space="preserve">TS EN ISO 20344 standardının 6.2.2 maddesi ve şekil 28’de belirtildiği gibi 38 numara için </w:t>
      </w:r>
      <w:proofErr w:type="spellStart"/>
      <w:r w:rsidR="0034540E" w:rsidRPr="00944ED5">
        <w:rPr>
          <w:b/>
          <w:szCs w:val="24"/>
        </w:rPr>
        <w:t>min</w:t>
      </w:r>
      <w:proofErr w:type="spellEnd"/>
      <w:r w:rsidR="0034540E" w:rsidRPr="00944ED5">
        <w:rPr>
          <w:b/>
          <w:szCs w:val="24"/>
        </w:rPr>
        <w:t>.  29</w:t>
      </w:r>
      <w:r w:rsidRPr="00944ED5">
        <w:rPr>
          <w:b/>
          <w:szCs w:val="24"/>
        </w:rPr>
        <w:t xml:space="preserve"> </w:t>
      </w:r>
      <w:proofErr w:type="spellStart"/>
      <w:r w:rsidRPr="00944ED5">
        <w:rPr>
          <w:b/>
          <w:szCs w:val="24"/>
        </w:rPr>
        <w:t>cm’den</w:t>
      </w:r>
      <w:proofErr w:type="spellEnd"/>
      <w:r w:rsidRPr="00944ED5">
        <w:rPr>
          <w:b/>
          <w:szCs w:val="24"/>
        </w:rPr>
        <w:t xml:space="preserve"> başlamak üzere her numaraya uygun </w:t>
      </w:r>
      <w:proofErr w:type="spellStart"/>
      <w:r w:rsidRPr="00944ED5">
        <w:rPr>
          <w:b/>
          <w:szCs w:val="24"/>
        </w:rPr>
        <w:t>boydaolacaktır</w:t>
      </w:r>
      <w:proofErr w:type="spellEnd"/>
      <w:r w:rsidRPr="00944ED5">
        <w:rPr>
          <w:b/>
          <w:szCs w:val="24"/>
        </w:rPr>
        <w:t>.</w:t>
      </w:r>
    </w:p>
    <w:p w:rsidR="005E3572" w:rsidRPr="00944ED5" w:rsidRDefault="005E3572">
      <w:pPr>
        <w:pStyle w:val="GvdeMetni2"/>
        <w:tabs>
          <w:tab w:val="left" w:pos="546"/>
        </w:tabs>
        <w:rPr>
          <w:szCs w:val="24"/>
        </w:rPr>
      </w:pPr>
      <w:r w:rsidRPr="00944ED5">
        <w:rPr>
          <w:b/>
          <w:szCs w:val="24"/>
        </w:rPr>
        <w:t>2.</w:t>
      </w:r>
      <w:r w:rsidR="002B230E" w:rsidRPr="00944ED5">
        <w:rPr>
          <w:b/>
          <w:szCs w:val="24"/>
        </w:rPr>
        <w:t>6</w:t>
      </w:r>
      <w:r w:rsidRPr="00944ED5">
        <w:rPr>
          <w:b/>
          <w:szCs w:val="24"/>
        </w:rPr>
        <w:t>-</w:t>
      </w:r>
      <w:proofErr w:type="spellStart"/>
      <w:r w:rsidRPr="00944ED5">
        <w:rPr>
          <w:szCs w:val="24"/>
        </w:rPr>
        <w:t>Çizmeler</w:t>
      </w:r>
      <w:r w:rsidR="00B32D7C" w:rsidRPr="00944ED5">
        <w:rPr>
          <w:szCs w:val="24"/>
        </w:rPr>
        <w:t>de</w:t>
      </w:r>
      <w:r w:rsidR="009463B7" w:rsidRPr="00944ED5">
        <w:rPr>
          <w:szCs w:val="24"/>
        </w:rPr>
        <w:t>linmeye</w:t>
      </w:r>
      <w:proofErr w:type="spellEnd"/>
      <w:r w:rsidRPr="00944ED5">
        <w:rPr>
          <w:szCs w:val="24"/>
        </w:rPr>
        <w:t xml:space="preserve"> dayanıklı</w:t>
      </w:r>
      <w:r w:rsidR="00113809" w:rsidRPr="00944ED5">
        <w:rPr>
          <w:szCs w:val="24"/>
        </w:rPr>
        <w:t xml:space="preserve"> (Tip P)</w:t>
      </w:r>
      <w:r w:rsidRPr="00944ED5">
        <w:rPr>
          <w:szCs w:val="24"/>
        </w:rPr>
        <w:t xml:space="preserve"> çelik </w:t>
      </w:r>
      <w:r w:rsidR="00B32D7C" w:rsidRPr="00944ED5">
        <w:rPr>
          <w:szCs w:val="24"/>
        </w:rPr>
        <w:t xml:space="preserve">ara </w:t>
      </w:r>
      <w:r w:rsidRPr="00944ED5">
        <w:rPr>
          <w:szCs w:val="24"/>
        </w:rPr>
        <w:t>taban</w:t>
      </w:r>
      <w:r w:rsidR="00B32D7C" w:rsidRPr="00944ED5">
        <w:rPr>
          <w:szCs w:val="24"/>
        </w:rPr>
        <w:t xml:space="preserve"> bulunacaktır.</w:t>
      </w:r>
    </w:p>
    <w:p w:rsidR="000F16A8" w:rsidRPr="00944ED5" w:rsidRDefault="005E3572">
      <w:pPr>
        <w:pStyle w:val="GvdeMetni2"/>
        <w:tabs>
          <w:tab w:val="left" w:pos="546"/>
        </w:tabs>
        <w:rPr>
          <w:szCs w:val="24"/>
        </w:rPr>
      </w:pPr>
      <w:r w:rsidRPr="00944ED5">
        <w:rPr>
          <w:b/>
          <w:szCs w:val="24"/>
        </w:rPr>
        <w:t>2.</w:t>
      </w:r>
      <w:r w:rsidR="002B230E" w:rsidRPr="00944ED5">
        <w:rPr>
          <w:b/>
          <w:szCs w:val="24"/>
        </w:rPr>
        <w:t>7</w:t>
      </w:r>
      <w:r w:rsidRPr="00944ED5">
        <w:rPr>
          <w:b/>
          <w:szCs w:val="24"/>
        </w:rPr>
        <w:t>-</w:t>
      </w:r>
      <w:r w:rsidR="000F16A8" w:rsidRPr="00944ED5">
        <w:rPr>
          <w:szCs w:val="24"/>
        </w:rPr>
        <w:t xml:space="preserve">Çizmelerde ter emici, </w:t>
      </w:r>
      <w:proofErr w:type="spellStart"/>
      <w:r w:rsidR="000F16A8" w:rsidRPr="00944ED5">
        <w:rPr>
          <w:szCs w:val="24"/>
        </w:rPr>
        <w:t>antistatik</w:t>
      </w:r>
      <w:proofErr w:type="spellEnd"/>
      <w:r w:rsidR="000F16A8" w:rsidRPr="00944ED5">
        <w:rPr>
          <w:szCs w:val="24"/>
        </w:rPr>
        <w:t xml:space="preserve"> ve </w:t>
      </w:r>
      <w:proofErr w:type="spellStart"/>
      <w:r w:rsidR="000F16A8" w:rsidRPr="00944ED5">
        <w:rPr>
          <w:szCs w:val="24"/>
        </w:rPr>
        <w:t>antibakteriyel</w:t>
      </w:r>
      <w:proofErr w:type="spellEnd"/>
      <w:r w:rsidR="000F16A8" w:rsidRPr="00944ED5">
        <w:rPr>
          <w:szCs w:val="24"/>
        </w:rPr>
        <w:t xml:space="preserve"> tabanlık olacaktır. Her bir çift çizme için aynı özelliklere haiz iki çift tabanlık verilecektir.</w:t>
      </w:r>
    </w:p>
    <w:p w:rsidR="005E3572" w:rsidRPr="00944ED5" w:rsidRDefault="000F16A8">
      <w:pPr>
        <w:pStyle w:val="GvdeMetni2"/>
        <w:tabs>
          <w:tab w:val="left" w:pos="546"/>
        </w:tabs>
        <w:rPr>
          <w:szCs w:val="24"/>
        </w:rPr>
      </w:pPr>
      <w:r w:rsidRPr="00944ED5">
        <w:rPr>
          <w:b/>
          <w:szCs w:val="24"/>
        </w:rPr>
        <w:t>2.8-</w:t>
      </w:r>
      <w:r w:rsidR="005E3572" w:rsidRPr="00944ED5">
        <w:rPr>
          <w:szCs w:val="24"/>
        </w:rPr>
        <w:t xml:space="preserve">Çizmelerin içi </w:t>
      </w:r>
      <w:proofErr w:type="spellStart"/>
      <w:r w:rsidR="0091347E" w:rsidRPr="00944ED5">
        <w:rPr>
          <w:szCs w:val="24"/>
        </w:rPr>
        <w:t>antistatik</w:t>
      </w:r>
      <w:proofErr w:type="spellEnd"/>
      <w:r w:rsidR="0091347E" w:rsidRPr="00944ED5">
        <w:rPr>
          <w:szCs w:val="24"/>
        </w:rPr>
        <w:t xml:space="preserve">, </w:t>
      </w:r>
      <w:proofErr w:type="spellStart"/>
      <w:r w:rsidR="005E3572" w:rsidRPr="00944ED5">
        <w:rPr>
          <w:szCs w:val="24"/>
        </w:rPr>
        <w:t>antibakteri</w:t>
      </w:r>
      <w:r w:rsidR="00AB5D56" w:rsidRPr="00944ED5">
        <w:rPr>
          <w:szCs w:val="24"/>
        </w:rPr>
        <w:t>y</w:t>
      </w:r>
      <w:r w:rsidR="005E3572" w:rsidRPr="00944ED5">
        <w:rPr>
          <w:szCs w:val="24"/>
        </w:rPr>
        <w:t>el</w:t>
      </w:r>
      <w:r w:rsidR="0091347E" w:rsidRPr="00944ED5">
        <w:rPr>
          <w:szCs w:val="24"/>
        </w:rPr>
        <w:t>veter</w:t>
      </w:r>
      <w:proofErr w:type="spellEnd"/>
      <w:r w:rsidR="0091347E" w:rsidRPr="00944ED5">
        <w:rPr>
          <w:szCs w:val="24"/>
        </w:rPr>
        <w:t xml:space="preserve"> emici özelliği olan </w:t>
      </w:r>
      <w:r w:rsidR="00243206" w:rsidRPr="00944ED5">
        <w:rPr>
          <w:szCs w:val="24"/>
        </w:rPr>
        <w:t xml:space="preserve">poliüretanla </w:t>
      </w:r>
      <w:r w:rsidR="0091347E" w:rsidRPr="00944ED5">
        <w:rPr>
          <w:szCs w:val="24"/>
        </w:rPr>
        <w:t xml:space="preserve">lamine </w:t>
      </w:r>
      <w:proofErr w:type="spellStart"/>
      <w:r w:rsidR="0091347E" w:rsidRPr="00944ED5">
        <w:rPr>
          <w:szCs w:val="24"/>
        </w:rPr>
        <w:t>edilmiş</w:t>
      </w:r>
      <w:r w:rsidR="00243206" w:rsidRPr="00944ED5">
        <w:rPr>
          <w:szCs w:val="24"/>
        </w:rPr>
        <w:t>po</w:t>
      </w:r>
      <w:r w:rsidR="00AF3C91" w:rsidRPr="00944ED5">
        <w:rPr>
          <w:szCs w:val="24"/>
        </w:rPr>
        <w:t>l</w:t>
      </w:r>
      <w:r w:rsidR="00243206" w:rsidRPr="00944ED5">
        <w:rPr>
          <w:szCs w:val="24"/>
        </w:rPr>
        <w:t>yamid</w:t>
      </w:r>
      <w:r w:rsidR="005E3572" w:rsidRPr="00944ED5">
        <w:rPr>
          <w:szCs w:val="24"/>
        </w:rPr>
        <w:t>tekstil</w:t>
      </w:r>
      <w:proofErr w:type="spellEnd"/>
      <w:r w:rsidR="005E3572" w:rsidRPr="00944ED5">
        <w:rPr>
          <w:szCs w:val="24"/>
        </w:rPr>
        <w:t xml:space="preserve"> ile kaplanmış olacak ve mantar, bakteri oluşumunu engelleyecektir.</w:t>
      </w:r>
      <w:r w:rsidR="00870D93" w:rsidRPr="00944ED5">
        <w:rPr>
          <w:szCs w:val="24"/>
        </w:rPr>
        <w:t xml:space="preserve"> Çizme iç astar kumaşının </w:t>
      </w:r>
      <w:r w:rsidR="00AB5D56" w:rsidRPr="00944ED5">
        <w:rPr>
          <w:szCs w:val="24"/>
        </w:rPr>
        <w:t xml:space="preserve">teknik özelliklerini gösterir </w:t>
      </w:r>
      <w:proofErr w:type="spellStart"/>
      <w:r w:rsidR="00AB5D56" w:rsidRPr="00944ED5">
        <w:rPr>
          <w:szCs w:val="24"/>
        </w:rPr>
        <w:t>dö</w:t>
      </w:r>
      <w:r w:rsidR="00870D93" w:rsidRPr="00944ED5">
        <w:rPr>
          <w:szCs w:val="24"/>
        </w:rPr>
        <w:t>küman</w:t>
      </w:r>
      <w:proofErr w:type="spellEnd"/>
      <w:r w:rsidR="00870D93" w:rsidRPr="00944ED5">
        <w:rPr>
          <w:szCs w:val="24"/>
        </w:rPr>
        <w:t xml:space="preserve"> teklifle birlikte verilecektir.</w:t>
      </w:r>
      <w:r w:rsidR="00AB5D56" w:rsidRPr="00944ED5">
        <w:rPr>
          <w:szCs w:val="24"/>
        </w:rPr>
        <w:t xml:space="preserve"> Ayrıca i</w:t>
      </w:r>
      <w:r w:rsidR="002A4D14" w:rsidRPr="00944ED5">
        <w:rPr>
          <w:szCs w:val="24"/>
        </w:rPr>
        <w:t xml:space="preserve">ç astar </w:t>
      </w:r>
      <w:proofErr w:type="spellStart"/>
      <w:r w:rsidR="002A4D14" w:rsidRPr="00944ED5">
        <w:rPr>
          <w:szCs w:val="24"/>
        </w:rPr>
        <w:t>kumaşın</w:t>
      </w:r>
      <w:r w:rsidR="00AB5D56" w:rsidRPr="00944ED5">
        <w:rPr>
          <w:szCs w:val="24"/>
        </w:rPr>
        <w:t>ın</w:t>
      </w:r>
      <w:r w:rsidR="002A4D14" w:rsidRPr="00944ED5">
        <w:rPr>
          <w:szCs w:val="24"/>
        </w:rPr>
        <w:t>ve</w:t>
      </w:r>
      <w:proofErr w:type="spellEnd"/>
      <w:r w:rsidR="002A4D14" w:rsidRPr="00944ED5">
        <w:rPr>
          <w:szCs w:val="24"/>
        </w:rPr>
        <w:t xml:space="preserve"> iç tabanl</w:t>
      </w:r>
      <w:r w:rsidR="00AB5D56" w:rsidRPr="00944ED5">
        <w:rPr>
          <w:szCs w:val="24"/>
        </w:rPr>
        <w:t xml:space="preserve">ığın </w:t>
      </w:r>
      <w:proofErr w:type="spellStart"/>
      <w:r w:rsidR="00AB5D56" w:rsidRPr="00944ED5">
        <w:rPr>
          <w:szCs w:val="24"/>
        </w:rPr>
        <w:t>polychlorophenols</w:t>
      </w:r>
      <w:proofErr w:type="spellEnd"/>
      <w:r w:rsidR="00AB5D56" w:rsidRPr="00944ED5">
        <w:rPr>
          <w:szCs w:val="24"/>
        </w:rPr>
        <w:t xml:space="preserve">, </w:t>
      </w:r>
      <w:proofErr w:type="spellStart"/>
      <w:r w:rsidR="002A4D14" w:rsidRPr="00944ED5">
        <w:rPr>
          <w:szCs w:val="24"/>
        </w:rPr>
        <w:t>azocololourants</w:t>
      </w:r>
      <w:proofErr w:type="spellEnd"/>
      <w:r w:rsidR="002A4D14" w:rsidRPr="00944ED5">
        <w:rPr>
          <w:szCs w:val="24"/>
        </w:rPr>
        <w:t xml:space="preserve"> ve </w:t>
      </w:r>
      <w:proofErr w:type="spellStart"/>
      <w:r w:rsidR="002A4D14" w:rsidRPr="00944ED5">
        <w:rPr>
          <w:szCs w:val="24"/>
        </w:rPr>
        <w:t>azodyes</w:t>
      </w:r>
      <w:proofErr w:type="spellEnd"/>
      <w:r w:rsidR="00141E27" w:rsidRPr="00944ED5">
        <w:rPr>
          <w:szCs w:val="24"/>
        </w:rPr>
        <w:t xml:space="preserve"> (zehirleyici ve kanserojen madde)</w:t>
      </w:r>
      <w:r w:rsidR="002A4D14" w:rsidRPr="00944ED5">
        <w:rPr>
          <w:szCs w:val="24"/>
        </w:rPr>
        <w:t xml:space="preserve"> içermediğine dair test raporları teklifle birlikte verilecektir</w:t>
      </w:r>
      <w:r w:rsidR="002A4D14" w:rsidRPr="00944ED5">
        <w:rPr>
          <w:szCs w:val="24"/>
          <w:highlight w:val="green"/>
        </w:rPr>
        <w:t>.</w:t>
      </w:r>
    </w:p>
    <w:p w:rsidR="00CE5C7C" w:rsidRPr="00944ED5" w:rsidRDefault="005E3572">
      <w:pPr>
        <w:pStyle w:val="GvdeMetni2"/>
        <w:tabs>
          <w:tab w:val="left" w:pos="546"/>
        </w:tabs>
        <w:rPr>
          <w:szCs w:val="24"/>
        </w:rPr>
      </w:pPr>
      <w:r w:rsidRPr="00944ED5">
        <w:rPr>
          <w:b/>
          <w:szCs w:val="24"/>
        </w:rPr>
        <w:t>2.</w:t>
      </w:r>
      <w:r w:rsidR="002B230E" w:rsidRPr="00944ED5">
        <w:rPr>
          <w:b/>
          <w:szCs w:val="24"/>
        </w:rPr>
        <w:t>9</w:t>
      </w:r>
      <w:r w:rsidRPr="00944ED5">
        <w:rPr>
          <w:b/>
          <w:szCs w:val="24"/>
        </w:rPr>
        <w:t>-</w:t>
      </w:r>
      <w:r w:rsidRPr="00944ED5">
        <w:rPr>
          <w:szCs w:val="24"/>
        </w:rPr>
        <w:t xml:space="preserve">Çizmede saya arkasında alt alta iki şerit halinde (şerit ölçüsü ~15x70mm ve iki şerit arası ~10mm) iki adet </w:t>
      </w:r>
      <w:proofErr w:type="gramStart"/>
      <w:r w:rsidRPr="00944ED5">
        <w:rPr>
          <w:szCs w:val="24"/>
        </w:rPr>
        <w:t>reflektif</w:t>
      </w:r>
      <w:proofErr w:type="gramEnd"/>
      <w:r w:rsidRPr="00944ED5">
        <w:rPr>
          <w:szCs w:val="24"/>
        </w:rPr>
        <w:t xml:space="preserve"> bant bulunacaktır. 1.şerit topuk tabanından ~80mm yükseklikte, 2.şerit ise ~105mm yükseklikte olacaktır. </w:t>
      </w:r>
      <w:r w:rsidR="004854B0" w:rsidRPr="00944ED5">
        <w:rPr>
          <w:szCs w:val="24"/>
        </w:rPr>
        <w:t>Alternatif ölçü teklifleri çizmenin performansını etkilemeyecek şekilde ayrıca değerlendirilecektir.</w:t>
      </w:r>
      <w:r w:rsidR="004B6985" w:rsidRPr="00944ED5">
        <w:rPr>
          <w:szCs w:val="24"/>
        </w:rPr>
        <w:t xml:space="preserve"> Reflektörler çizmelere sıcak baskı transfer yöntemiyle </w:t>
      </w:r>
      <w:r w:rsidR="00253D2A" w:rsidRPr="00944ED5">
        <w:rPr>
          <w:szCs w:val="24"/>
        </w:rPr>
        <w:t>(tutkal veya solüsyon gibi benzeri yapıştır</w:t>
      </w:r>
      <w:r w:rsidR="000D7DEE" w:rsidRPr="00944ED5">
        <w:rPr>
          <w:szCs w:val="24"/>
        </w:rPr>
        <w:t>ma yöntemi ile</w:t>
      </w:r>
      <w:r w:rsidR="00253D2A" w:rsidRPr="00944ED5">
        <w:rPr>
          <w:szCs w:val="24"/>
        </w:rPr>
        <w:t xml:space="preserve"> olmayacaktır) </w:t>
      </w:r>
      <w:r w:rsidR="004B6985" w:rsidRPr="00944ED5">
        <w:rPr>
          <w:szCs w:val="24"/>
        </w:rPr>
        <w:t>yapıştırılacaktır.</w:t>
      </w:r>
    </w:p>
    <w:p w:rsidR="00C978DA" w:rsidRPr="00944ED5" w:rsidRDefault="00C978DA" w:rsidP="00C978DA">
      <w:pPr>
        <w:spacing w:before="120" w:after="120"/>
        <w:jc w:val="both"/>
        <w:rPr>
          <w:u w:val="single"/>
        </w:rPr>
      </w:pPr>
      <w:r w:rsidRPr="00944ED5">
        <w:t xml:space="preserve">2.10-  </w:t>
      </w:r>
      <w:r w:rsidRPr="00944ED5">
        <w:rPr>
          <w:u w:val="single"/>
        </w:rPr>
        <w:t>Çelik malzemeden bombe burun koruyuculu olacaktır.</w:t>
      </w:r>
    </w:p>
    <w:p w:rsidR="005E3572" w:rsidRPr="00944ED5" w:rsidRDefault="005E3572">
      <w:pPr>
        <w:pStyle w:val="GvdeMetni2"/>
        <w:tabs>
          <w:tab w:val="left" w:pos="546"/>
        </w:tabs>
        <w:rPr>
          <w:szCs w:val="24"/>
        </w:rPr>
      </w:pPr>
    </w:p>
    <w:p w:rsidR="007C1384" w:rsidRPr="00944ED5" w:rsidRDefault="007C1384">
      <w:pPr>
        <w:tabs>
          <w:tab w:val="left" w:pos="546"/>
        </w:tabs>
        <w:ind w:left="720" w:hanging="720"/>
        <w:jc w:val="both"/>
        <w:outlineLvl w:val="0"/>
        <w:rPr>
          <w:b/>
          <w:bCs/>
        </w:rPr>
      </w:pPr>
    </w:p>
    <w:p w:rsidR="007C1384" w:rsidRPr="00944ED5" w:rsidRDefault="007C1384">
      <w:pPr>
        <w:tabs>
          <w:tab w:val="left" w:pos="546"/>
        </w:tabs>
        <w:ind w:left="720" w:hanging="720"/>
        <w:jc w:val="both"/>
        <w:outlineLvl w:val="0"/>
        <w:rPr>
          <w:b/>
          <w:bCs/>
        </w:rPr>
      </w:pPr>
    </w:p>
    <w:p w:rsidR="005E3572" w:rsidRPr="00944ED5" w:rsidRDefault="005E3572">
      <w:pPr>
        <w:tabs>
          <w:tab w:val="left" w:pos="546"/>
        </w:tabs>
        <w:ind w:left="720" w:hanging="720"/>
        <w:jc w:val="both"/>
        <w:outlineLvl w:val="0"/>
        <w:rPr>
          <w:b/>
          <w:bCs/>
        </w:rPr>
      </w:pPr>
      <w:r w:rsidRPr="00944ED5">
        <w:rPr>
          <w:b/>
          <w:bCs/>
        </w:rPr>
        <w:t xml:space="preserve">3-  İŞARETLEME VE </w:t>
      </w:r>
      <w:r w:rsidR="007D44A1" w:rsidRPr="00944ED5">
        <w:rPr>
          <w:b/>
          <w:bCs/>
        </w:rPr>
        <w:t>AMBALAJLAMA</w:t>
      </w:r>
    </w:p>
    <w:p w:rsidR="00657CA6" w:rsidRPr="00944ED5" w:rsidRDefault="005E3572" w:rsidP="00657CA6">
      <w:pPr>
        <w:jc w:val="both"/>
      </w:pPr>
      <w:r w:rsidRPr="00944ED5">
        <w:rPr>
          <w:b/>
        </w:rPr>
        <w:t>3.1-</w:t>
      </w:r>
      <w:r w:rsidRPr="00944ED5">
        <w:t>Çizmeler çift olarak naylon poşet veya kutu ile ambalajlanacak, ambalajı üzerinde imalatçı adı, çizme numarası</w:t>
      </w:r>
      <w:r w:rsidR="006C7EF1" w:rsidRPr="00944ED5">
        <w:t>, çizme tipi ve imalat tarihi (ç</w:t>
      </w:r>
      <w:r w:rsidRPr="00944ED5">
        <w:t xml:space="preserve">eyreği, yılı) </w:t>
      </w:r>
      <w:proofErr w:type="gramStart"/>
      <w:r w:rsidRPr="00944ED5">
        <w:t>yazılacaktır.</w:t>
      </w:r>
      <w:r w:rsidR="00657CA6" w:rsidRPr="00944ED5">
        <w:t>Çizmeler</w:t>
      </w:r>
      <w:proofErr w:type="gramEnd"/>
      <w:r w:rsidR="00657CA6" w:rsidRPr="00944ED5">
        <w:t xml:space="preserve"> teslim tarihinden</w:t>
      </w:r>
      <w:r w:rsidR="00657CA6" w:rsidRPr="00944ED5">
        <w:rPr>
          <w:b/>
        </w:rPr>
        <w:t xml:space="preserve"> en fazla 6 </w:t>
      </w:r>
      <w:proofErr w:type="spellStart"/>
      <w:r w:rsidR="00657CA6" w:rsidRPr="00944ED5">
        <w:rPr>
          <w:b/>
        </w:rPr>
        <w:t>ay</w:t>
      </w:r>
      <w:r w:rsidR="00657CA6" w:rsidRPr="00944ED5">
        <w:t>önce</w:t>
      </w:r>
      <w:proofErr w:type="spellEnd"/>
      <w:r w:rsidR="00657CA6" w:rsidRPr="00944ED5">
        <w:t xml:space="preserve"> imal edilmiş olacaktır.</w:t>
      </w:r>
    </w:p>
    <w:p w:rsidR="005E3572" w:rsidRPr="00944ED5" w:rsidRDefault="005E3572">
      <w:pPr>
        <w:pStyle w:val="GvdeMetni"/>
        <w:tabs>
          <w:tab w:val="left" w:pos="546"/>
        </w:tabs>
        <w:rPr>
          <w:sz w:val="24"/>
          <w:szCs w:val="24"/>
        </w:rPr>
      </w:pPr>
      <w:r w:rsidRPr="00944ED5">
        <w:rPr>
          <w:b/>
          <w:sz w:val="24"/>
          <w:szCs w:val="24"/>
        </w:rPr>
        <w:t>3.2-</w:t>
      </w:r>
      <w:r w:rsidRPr="00944ED5">
        <w:rPr>
          <w:sz w:val="24"/>
          <w:szCs w:val="24"/>
        </w:rPr>
        <w:t>Çizmeler kutuları 5 veya 6 çift çizme ihtiva eden koliler halinde teslim edilecektir. Koli üzerinde firma adı, adet</w:t>
      </w:r>
      <w:r w:rsidR="00B3612F" w:rsidRPr="00944ED5">
        <w:rPr>
          <w:sz w:val="24"/>
          <w:szCs w:val="24"/>
        </w:rPr>
        <w:t xml:space="preserve"> (çift)</w:t>
      </w:r>
      <w:r w:rsidRPr="00944ED5">
        <w:rPr>
          <w:sz w:val="24"/>
          <w:szCs w:val="24"/>
        </w:rPr>
        <w:t>, çi</w:t>
      </w:r>
      <w:r w:rsidR="006C7EF1" w:rsidRPr="00944ED5">
        <w:rPr>
          <w:sz w:val="24"/>
          <w:szCs w:val="24"/>
        </w:rPr>
        <w:t>zme numaraları, imalat tarihi (ç</w:t>
      </w:r>
      <w:r w:rsidRPr="00944ED5">
        <w:rPr>
          <w:sz w:val="24"/>
          <w:szCs w:val="24"/>
        </w:rPr>
        <w:t>eyreği, yılı), risk alanı, garanti belgesi onayını belirtir sembol yer alacaktır.</w:t>
      </w:r>
    </w:p>
    <w:p w:rsidR="006C7EF1" w:rsidRPr="00944ED5" w:rsidRDefault="005E3572" w:rsidP="007C1384">
      <w:pPr>
        <w:pStyle w:val="GvdeMetni"/>
        <w:tabs>
          <w:tab w:val="left" w:pos="546"/>
        </w:tabs>
        <w:rPr>
          <w:sz w:val="24"/>
          <w:szCs w:val="24"/>
        </w:rPr>
      </w:pPr>
      <w:r w:rsidRPr="00944ED5">
        <w:rPr>
          <w:b/>
          <w:sz w:val="24"/>
          <w:szCs w:val="24"/>
        </w:rPr>
        <w:t>3.3-</w:t>
      </w:r>
      <w:r w:rsidRPr="00944ED5">
        <w:rPr>
          <w:sz w:val="24"/>
          <w:szCs w:val="24"/>
        </w:rPr>
        <w:t xml:space="preserve">Çizmelerin her biri </w:t>
      </w:r>
      <w:r w:rsidR="007D2955" w:rsidRPr="00944ED5">
        <w:rPr>
          <w:sz w:val="24"/>
          <w:szCs w:val="24"/>
        </w:rPr>
        <w:t>üzerinde</w:t>
      </w:r>
      <w:r w:rsidRPr="00944ED5">
        <w:rPr>
          <w:sz w:val="24"/>
          <w:szCs w:val="24"/>
        </w:rPr>
        <w:t xml:space="preserve"> kabartma veya oyma olarak </w:t>
      </w:r>
      <w:r w:rsidR="00CA4756" w:rsidRPr="00944ED5">
        <w:rPr>
          <w:sz w:val="24"/>
          <w:szCs w:val="24"/>
        </w:rPr>
        <w:t xml:space="preserve">çıkmayacak şekilde </w:t>
      </w:r>
      <w:r w:rsidR="007D44A1" w:rsidRPr="00944ED5">
        <w:rPr>
          <w:sz w:val="24"/>
          <w:szCs w:val="24"/>
        </w:rPr>
        <w:t>TS EN ISO 20345</w:t>
      </w:r>
      <w:r w:rsidR="00113809" w:rsidRPr="00944ED5">
        <w:rPr>
          <w:sz w:val="24"/>
          <w:szCs w:val="24"/>
        </w:rPr>
        <w:t>:2022</w:t>
      </w:r>
      <w:r w:rsidR="007D44A1" w:rsidRPr="00944ED5">
        <w:rPr>
          <w:sz w:val="24"/>
          <w:szCs w:val="24"/>
        </w:rPr>
        <w:t xml:space="preserve"> Madde </w:t>
      </w:r>
      <w:r w:rsidRPr="00944ED5">
        <w:rPr>
          <w:sz w:val="24"/>
          <w:szCs w:val="24"/>
        </w:rPr>
        <w:t>7’deki bilgiler yer alacaktır. Ayrıca çizmenin dış yan saya üzerinde silinmeyecek ve çıkmayacak</w:t>
      </w:r>
      <w:r w:rsidR="007D44A1" w:rsidRPr="00944ED5">
        <w:rPr>
          <w:sz w:val="24"/>
          <w:szCs w:val="24"/>
        </w:rPr>
        <w:t xml:space="preserve"> şekilde 4x5 cm ebadında ekli "TTK"</w:t>
      </w:r>
      <w:r w:rsidRPr="00944ED5">
        <w:rPr>
          <w:sz w:val="24"/>
          <w:szCs w:val="24"/>
        </w:rPr>
        <w:t xml:space="preserve"> amblemi </w:t>
      </w:r>
      <w:r w:rsidR="00292F6C" w:rsidRPr="00944ED5">
        <w:rPr>
          <w:sz w:val="24"/>
          <w:szCs w:val="24"/>
        </w:rPr>
        <w:t xml:space="preserve">ve imal yılı </w:t>
      </w:r>
      <w:r w:rsidRPr="00944ED5">
        <w:rPr>
          <w:sz w:val="24"/>
          <w:szCs w:val="24"/>
        </w:rPr>
        <w:t>olacaktır.</w:t>
      </w:r>
    </w:p>
    <w:p w:rsidR="002C4438" w:rsidRPr="00944ED5" w:rsidRDefault="002C4438">
      <w:pPr>
        <w:tabs>
          <w:tab w:val="left" w:pos="546"/>
        </w:tabs>
        <w:jc w:val="both"/>
        <w:outlineLvl w:val="0"/>
        <w:rPr>
          <w:b/>
          <w:bCs/>
        </w:rPr>
      </w:pPr>
    </w:p>
    <w:p w:rsidR="005E3572" w:rsidRPr="00944ED5" w:rsidRDefault="005E3572">
      <w:pPr>
        <w:tabs>
          <w:tab w:val="left" w:pos="546"/>
        </w:tabs>
        <w:jc w:val="both"/>
        <w:outlineLvl w:val="0"/>
        <w:rPr>
          <w:b/>
          <w:bCs/>
        </w:rPr>
      </w:pPr>
      <w:r w:rsidRPr="00944ED5">
        <w:rPr>
          <w:b/>
          <w:bCs/>
        </w:rPr>
        <w:t xml:space="preserve">4-  NUMUNE ALMA, KONDİSYONLAMA, DENEYLER VE </w:t>
      </w:r>
      <w:r w:rsidR="007D44A1" w:rsidRPr="00944ED5">
        <w:rPr>
          <w:b/>
          <w:bCs/>
        </w:rPr>
        <w:t>KABUL</w:t>
      </w:r>
    </w:p>
    <w:p w:rsidR="005E3572" w:rsidRPr="00944ED5" w:rsidRDefault="005E3572">
      <w:pPr>
        <w:pStyle w:val="GvdeMetniGirintisi2"/>
        <w:tabs>
          <w:tab w:val="left" w:pos="546"/>
        </w:tabs>
        <w:ind w:left="0" w:firstLine="0"/>
        <w:rPr>
          <w:szCs w:val="24"/>
        </w:rPr>
      </w:pPr>
      <w:r w:rsidRPr="00944ED5">
        <w:rPr>
          <w:b/>
          <w:szCs w:val="24"/>
        </w:rPr>
        <w:t>4.1-</w:t>
      </w:r>
      <w:r w:rsidRPr="00944ED5">
        <w:rPr>
          <w:szCs w:val="24"/>
        </w:rPr>
        <w:t>Numuneler,  TS EN ISO 20344</w:t>
      </w:r>
      <w:r w:rsidR="00113809" w:rsidRPr="00944ED5">
        <w:rPr>
          <w:szCs w:val="24"/>
        </w:rPr>
        <w:t>:202</w:t>
      </w:r>
      <w:r w:rsidR="00C87BB9" w:rsidRPr="00944ED5">
        <w:rPr>
          <w:szCs w:val="24"/>
        </w:rPr>
        <w:t>1</w:t>
      </w:r>
      <w:r w:rsidRPr="00944ED5">
        <w:rPr>
          <w:szCs w:val="24"/>
        </w:rPr>
        <w:t>Madde 4 Çizelge 1’de belirlenen esaslara uygun alınacak ve değerlendirilecektir.</w:t>
      </w:r>
    </w:p>
    <w:p w:rsidR="005E3572" w:rsidRPr="00E140C9" w:rsidRDefault="005E3572">
      <w:pPr>
        <w:pStyle w:val="GvdeMetniGirintisi2"/>
        <w:tabs>
          <w:tab w:val="left" w:pos="546"/>
        </w:tabs>
        <w:ind w:left="0" w:firstLine="0"/>
        <w:rPr>
          <w:b/>
          <w:szCs w:val="24"/>
        </w:rPr>
      </w:pPr>
      <w:r w:rsidRPr="00944ED5">
        <w:rPr>
          <w:b/>
          <w:szCs w:val="24"/>
        </w:rPr>
        <w:t>4.2-</w:t>
      </w:r>
      <w:r w:rsidRPr="00944ED5">
        <w:rPr>
          <w:szCs w:val="24"/>
        </w:rPr>
        <w:t xml:space="preserve"> </w:t>
      </w:r>
      <w:r w:rsidRPr="00E140C9">
        <w:rPr>
          <w:b/>
          <w:szCs w:val="24"/>
        </w:rPr>
        <w:t>Tüm testler ve deneyler, İdarece TS EN ISO 20345</w:t>
      </w:r>
      <w:r w:rsidR="00113809" w:rsidRPr="00E140C9">
        <w:rPr>
          <w:b/>
          <w:szCs w:val="24"/>
        </w:rPr>
        <w:t>:2022</w:t>
      </w:r>
      <w:r w:rsidR="00AF3B68" w:rsidRPr="00E140C9">
        <w:rPr>
          <w:b/>
          <w:szCs w:val="24"/>
        </w:rPr>
        <w:t xml:space="preserve"> Sınıf </w:t>
      </w:r>
      <w:proofErr w:type="spellStart"/>
      <w:r w:rsidR="00AF3B68" w:rsidRPr="00E140C9">
        <w:rPr>
          <w:b/>
          <w:szCs w:val="24"/>
        </w:rPr>
        <w:t>II’ye</w:t>
      </w:r>
      <w:proofErr w:type="spellEnd"/>
      <w:r w:rsidR="00AF3B68" w:rsidRPr="00E140C9">
        <w:rPr>
          <w:b/>
          <w:szCs w:val="24"/>
        </w:rPr>
        <w:t xml:space="preserve"> uygun olarak TSE, Resmi Kurum</w:t>
      </w:r>
      <w:r w:rsidR="00E140C9">
        <w:rPr>
          <w:b/>
          <w:szCs w:val="24"/>
        </w:rPr>
        <w:t xml:space="preserve"> (Üniversite Laboratuarları vb.)</w:t>
      </w:r>
      <w:r w:rsidRPr="00E140C9">
        <w:rPr>
          <w:b/>
          <w:szCs w:val="24"/>
        </w:rPr>
        <w:t xml:space="preserve"> ve/veya akredite edilmiş diğer laboratuarlarda yaptırılacak ve ücretleri firmadan tahsil edilecektir.</w:t>
      </w:r>
    </w:p>
    <w:p w:rsidR="005E3572" w:rsidRPr="00944ED5" w:rsidRDefault="005E3572" w:rsidP="00F13B5D">
      <w:pPr>
        <w:pStyle w:val="GvdeMetniGirintisi2"/>
        <w:tabs>
          <w:tab w:val="left" w:pos="546"/>
        </w:tabs>
        <w:ind w:left="142" w:hanging="142"/>
        <w:rPr>
          <w:szCs w:val="24"/>
        </w:rPr>
      </w:pPr>
      <w:r w:rsidRPr="00944ED5">
        <w:rPr>
          <w:b/>
          <w:szCs w:val="24"/>
        </w:rPr>
        <w:t>4.3-</w:t>
      </w:r>
      <w:r w:rsidRPr="00944ED5">
        <w:rPr>
          <w:szCs w:val="24"/>
        </w:rPr>
        <w:t>Kontrol, muayene ve kabul TTK Makine ve İkmal Dairesi Başkanlığı Muayene ve Tesellüm İşleri Şube Müdürlüğünce yürütülecektir.</w:t>
      </w:r>
    </w:p>
    <w:p w:rsidR="000F16A8" w:rsidRPr="00944ED5" w:rsidRDefault="000F16A8">
      <w:pPr>
        <w:pStyle w:val="GvdeMetniGirintisi2"/>
        <w:tabs>
          <w:tab w:val="left" w:pos="546"/>
        </w:tabs>
        <w:ind w:left="0" w:hanging="540"/>
        <w:rPr>
          <w:szCs w:val="24"/>
        </w:rPr>
      </w:pPr>
    </w:p>
    <w:p w:rsidR="005E3572" w:rsidRPr="00944ED5" w:rsidRDefault="005E3572">
      <w:pPr>
        <w:tabs>
          <w:tab w:val="left" w:pos="546"/>
        </w:tabs>
        <w:jc w:val="both"/>
        <w:outlineLvl w:val="0"/>
        <w:rPr>
          <w:b/>
          <w:bCs/>
        </w:rPr>
      </w:pPr>
      <w:r w:rsidRPr="00944ED5">
        <w:rPr>
          <w:b/>
          <w:bCs/>
        </w:rPr>
        <w:t>5-  GARANTİ</w:t>
      </w:r>
    </w:p>
    <w:p w:rsidR="005E3572" w:rsidRPr="00944ED5" w:rsidRDefault="005E3572">
      <w:pPr>
        <w:pStyle w:val="GvdeMetni"/>
        <w:tabs>
          <w:tab w:val="left" w:pos="546"/>
        </w:tabs>
        <w:rPr>
          <w:sz w:val="24"/>
          <w:szCs w:val="24"/>
        </w:rPr>
      </w:pPr>
      <w:r w:rsidRPr="00944ED5">
        <w:rPr>
          <w:b/>
          <w:sz w:val="24"/>
          <w:szCs w:val="24"/>
        </w:rPr>
        <w:t>5.1-</w:t>
      </w:r>
      <w:r w:rsidRPr="00944ED5">
        <w:rPr>
          <w:sz w:val="24"/>
          <w:szCs w:val="24"/>
        </w:rPr>
        <w:t>Emniyetli çizmeler son teslimatın yapıldığı tarihten itibaren 12 ay müddetle firmanın garantisi altında olacaktır.</w:t>
      </w:r>
    </w:p>
    <w:p w:rsidR="005E3572" w:rsidRPr="00944ED5" w:rsidRDefault="005E3572" w:rsidP="00F13B5D">
      <w:pPr>
        <w:pStyle w:val="GvdeMetni"/>
        <w:tabs>
          <w:tab w:val="left" w:pos="546"/>
        </w:tabs>
        <w:rPr>
          <w:sz w:val="24"/>
          <w:szCs w:val="24"/>
        </w:rPr>
      </w:pPr>
      <w:r w:rsidRPr="00944ED5">
        <w:rPr>
          <w:b/>
          <w:sz w:val="24"/>
          <w:szCs w:val="24"/>
        </w:rPr>
        <w:t>5.2-</w:t>
      </w:r>
      <w:r w:rsidRPr="00944ED5">
        <w:rPr>
          <w:sz w:val="24"/>
          <w:szCs w:val="24"/>
        </w:rPr>
        <w:t>Garanti zarfında, emniyetli çizmelerin yeraltı ocak şartlarında (kasıt veya kazaen kesilme, yanma ve kopma hariç) giyilerek eskimeden mütevellit delinmesi, yırtılması, ek yerlerinden ayrılması ve sair arızası halinde miktarı ne olursa olsun firma tarafından yenileri ile değiştirilecektir</w:t>
      </w:r>
    </w:p>
    <w:p w:rsidR="005E3572" w:rsidRPr="00944ED5" w:rsidRDefault="005E3572" w:rsidP="00F13B5D">
      <w:pPr>
        <w:pStyle w:val="GvdeMetni"/>
        <w:tabs>
          <w:tab w:val="left" w:pos="546"/>
        </w:tabs>
        <w:rPr>
          <w:sz w:val="24"/>
          <w:szCs w:val="24"/>
        </w:rPr>
      </w:pPr>
      <w:r w:rsidRPr="00944ED5">
        <w:rPr>
          <w:b/>
          <w:sz w:val="24"/>
          <w:szCs w:val="24"/>
        </w:rPr>
        <w:t>5.3-</w:t>
      </w:r>
      <w:r w:rsidRPr="00944ED5">
        <w:rPr>
          <w:sz w:val="24"/>
          <w:szCs w:val="24"/>
        </w:rPr>
        <w:t xml:space="preserve">Garanti müddeti zarfında giyilmeyecek duruma gelen uzun konçlu emniyetli çizmeler firmaya tebliğinden 30 takvim günü zarfında yenileriyle değiştirilecektir. </w:t>
      </w:r>
    </w:p>
    <w:p w:rsidR="005E3572" w:rsidRPr="00944ED5" w:rsidRDefault="005E3572" w:rsidP="00F13B5D">
      <w:pPr>
        <w:pStyle w:val="GvdeMetni"/>
        <w:tabs>
          <w:tab w:val="left" w:pos="546"/>
        </w:tabs>
        <w:rPr>
          <w:sz w:val="24"/>
          <w:szCs w:val="24"/>
        </w:rPr>
      </w:pPr>
      <w:r w:rsidRPr="00944ED5">
        <w:rPr>
          <w:b/>
          <w:sz w:val="24"/>
          <w:szCs w:val="24"/>
        </w:rPr>
        <w:t>5.4-</w:t>
      </w:r>
      <w:r w:rsidRPr="00944ED5">
        <w:rPr>
          <w:sz w:val="24"/>
          <w:szCs w:val="24"/>
        </w:rPr>
        <w:t xml:space="preserve">Yukarıda </w:t>
      </w:r>
      <w:proofErr w:type="gramStart"/>
      <w:r w:rsidRPr="00944ED5">
        <w:rPr>
          <w:sz w:val="24"/>
          <w:szCs w:val="24"/>
        </w:rPr>
        <w:t>5.1</w:t>
      </w:r>
      <w:proofErr w:type="gramEnd"/>
      <w:r w:rsidRPr="00944ED5">
        <w:rPr>
          <w:sz w:val="24"/>
          <w:szCs w:val="24"/>
        </w:rPr>
        <w:t>. maddede belirtilen süre içerisinde çizmelerde oluşan 5.2. maddede belirtilen arıza hallerindeki durumlara karşı, sözleşme yapılan ve siparişe verilen firma %6 oranındaki kati teminatını garanti teminatı olarak İdarede tutulması ve bu işlem için ayrıca firma teyidi alınması şartı olmadığını peşinen kabul eder.</w:t>
      </w:r>
    </w:p>
    <w:p w:rsidR="005E3572" w:rsidRPr="00944ED5" w:rsidRDefault="005E3572">
      <w:pPr>
        <w:pStyle w:val="GvdeMetni"/>
        <w:tabs>
          <w:tab w:val="left" w:pos="546"/>
        </w:tabs>
        <w:ind w:hanging="540"/>
        <w:rPr>
          <w:sz w:val="24"/>
          <w:szCs w:val="24"/>
        </w:rPr>
      </w:pPr>
      <w:r w:rsidRPr="00944ED5">
        <w:rPr>
          <w:sz w:val="24"/>
          <w:szCs w:val="24"/>
        </w:rPr>
        <w:t xml:space="preserve">                Uygunları ile değiştirilmeyen çizmeler için;</w:t>
      </w:r>
    </w:p>
    <w:p w:rsidR="005E3572" w:rsidRPr="00944ED5" w:rsidRDefault="005E3572">
      <w:pPr>
        <w:pStyle w:val="GvdeMetni"/>
        <w:tabs>
          <w:tab w:val="left" w:pos="546"/>
        </w:tabs>
        <w:ind w:hanging="540"/>
        <w:rPr>
          <w:sz w:val="24"/>
          <w:szCs w:val="24"/>
        </w:rPr>
      </w:pPr>
      <w:r w:rsidRPr="00944ED5">
        <w:rPr>
          <w:sz w:val="24"/>
          <w:szCs w:val="24"/>
        </w:rPr>
        <w:t xml:space="preserve">                a)Garanti olarak tutulan %6 kati teminat </w:t>
      </w:r>
      <w:proofErr w:type="spellStart"/>
      <w:r w:rsidRPr="00944ED5">
        <w:rPr>
          <w:sz w:val="24"/>
          <w:szCs w:val="24"/>
        </w:rPr>
        <w:t>irad</w:t>
      </w:r>
      <w:proofErr w:type="spellEnd"/>
      <w:r w:rsidRPr="00944ED5">
        <w:rPr>
          <w:sz w:val="24"/>
          <w:szCs w:val="24"/>
        </w:rPr>
        <w:t xml:space="preserve"> kaydedilir.</w:t>
      </w:r>
    </w:p>
    <w:p w:rsidR="005E3572" w:rsidRPr="00944ED5" w:rsidRDefault="005E3572">
      <w:pPr>
        <w:pStyle w:val="GvdeMetni"/>
        <w:tabs>
          <w:tab w:val="left" w:pos="546"/>
        </w:tabs>
        <w:ind w:hanging="540"/>
        <w:rPr>
          <w:sz w:val="24"/>
          <w:szCs w:val="24"/>
        </w:rPr>
      </w:pPr>
      <w:r w:rsidRPr="00944ED5">
        <w:rPr>
          <w:sz w:val="24"/>
          <w:szCs w:val="24"/>
        </w:rPr>
        <w:t xml:space="preserve">                b)Arızalı çizme bedeli faizi ile beraber talep edilir.</w:t>
      </w:r>
    </w:p>
    <w:p w:rsidR="005E3572" w:rsidRPr="00944ED5" w:rsidRDefault="001925CC" w:rsidP="001925CC">
      <w:pPr>
        <w:pStyle w:val="GvdeMetni"/>
        <w:tabs>
          <w:tab w:val="left" w:pos="426"/>
        </w:tabs>
        <w:ind w:hanging="1080"/>
        <w:rPr>
          <w:sz w:val="24"/>
          <w:szCs w:val="24"/>
        </w:rPr>
      </w:pPr>
      <w:r w:rsidRPr="00944ED5">
        <w:rPr>
          <w:sz w:val="24"/>
          <w:szCs w:val="24"/>
        </w:rPr>
        <w:tab/>
      </w:r>
      <w:r w:rsidR="005E3572" w:rsidRPr="00944ED5">
        <w:rPr>
          <w:sz w:val="24"/>
          <w:szCs w:val="24"/>
        </w:rPr>
        <w:t>c)Arızalı çizmelerin yenileri il</w:t>
      </w:r>
      <w:r w:rsidRPr="00944ED5">
        <w:rPr>
          <w:sz w:val="24"/>
          <w:szCs w:val="24"/>
        </w:rPr>
        <w:t>e değiştirilmemesi ve (b) bend</w:t>
      </w:r>
      <w:r w:rsidR="005E3572" w:rsidRPr="00944ED5">
        <w:rPr>
          <w:sz w:val="24"/>
          <w:szCs w:val="24"/>
        </w:rPr>
        <w:t>inde belirtilen bedelin yatırılmaması durumunda ödemenim yapıldığı tarih esas alınmak üzere yasal faizi ile beraber hukuki yollardan tahsil edileceği hükmünü sözleşmeyi imzalayan istekli kabul ve taahhüt eder.</w:t>
      </w:r>
    </w:p>
    <w:p w:rsidR="007D58DA" w:rsidRPr="00944ED5" w:rsidRDefault="00196BAB">
      <w:pPr>
        <w:tabs>
          <w:tab w:val="num" w:pos="426"/>
          <w:tab w:val="left" w:pos="546"/>
        </w:tabs>
        <w:jc w:val="both"/>
        <w:outlineLvl w:val="0"/>
        <w:rPr>
          <w:b/>
        </w:rPr>
      </w:pPr>
      <w:r w:rsidRPr="00944ED5">
        <w:rPr>
          <w:b/>
        </w:rPr>
        <w:br/>
      </w:r>
      <w:r w:rsidR="005E3572" w:rsidRPr="00944ED5">
        <w:rPr>
          <w:b/>
        </w:rPr>
        <w:t>6-</w:t>
      </w:r>
      <w:r w:rsidR="007D44A1" w:rsidRPr="00944ED5">
        <w:rPr>
          <w:b/>
        </w:rPr>
        <w:t>GENEL HÜKÜMLER</w:t>
      </w:r>
    </w:p>
    <w:p w:rsidR="00C205EB" w:rsidRPr="00944ED5" w:rsidRDefault="00A706D9" w:rsidP="00C205EB">
      <w:pPr>
        <w:jc w:val="both"/>
      </w:pPr>
      <w:proofErr w:type="gramStart"/>
      <w:r w:rsidRPr="00944ED5">
        <w:rPr>
          <w:b/>
        </w:rPr>
        <w:t>6.1</w:t>
      </w:r>
      <w:r w:rsidR="00C205EB" w:rsidRPr="00944ED5">
        <w:rPr>
          <w:b/>
        </w:rPr>
        <w:t>-</w:t>
      </w:r>
      <w:r w:rsidR="00255A68" w:rsidRPr="00944ED5">
        <w:t>İstekli firmalar kısa ve uzun konçlu çizmelere ilişkin tasarım ve kategoriyi içeren güncel (vizeli)</w:t>
      </w:r>
      <w:r w:rsidR="00255A68" w:rsidRPr="00944ED5">
        <w:rPr>
          <w:szCs w:val="20"/>
        </w:rPr>
        <w:t>TSEN ISO 20345</w:t>
      </w:r>
      <w:r w:rsidR="00113809" w:rsidRPr="00944ED5">
        <w:rPr>
          <w:szCs w:val="20"/>
        </w:rPr>
        <w:t>:2022</w:t>
      </w:r>
      <w:r w:rsidR="00255A68" w:rsidRPr="00944ED5">
        <w:rPr>
          <w:szCs w:val="20"/>
        </w:rPr>
        <w:t xml:space="preserve"> Standardına Uygunluk Belgesi</w:t>
      </w:r>
      <w:r w:rsidR="00255A68" w:rsidRPr="00944ED5">
        <w:t xml:space="preserve"> ile </w:t>
      </w:r>
      <w:r w:rsidR="003754A8" w:rsidRPr="00944ED5">
        <w:t>2016/425 (EU) KKD Yönetmeliğine göre AT Tip İnceleme Sertifikasının</w:t>
      </w:r>
      <w:r w:rsidR="00255A68" w:rsidRPr="00944ED5">
        <w:t xml:space="preserve"> aslını, aslı yerine ihaleden önce İdare tarafından görülerek “aslı İdarece görülmüştür” veya bu anlama gelecek şerh düşülen </w:t>
      </w:r>
      <w:r w:rsidR="00255A68" w:rsidRPr="00944ED5">
        <w:lastRenderedPageBreak/>
        <w:t xml:space="preserve">suretlerini veya aslına uygunluğu noterce onaylanmış örneklerini tekliflerine ekleyeceklerdir. </w:t>
      </w:r>
      <w:proofErr w:type="gramEnd"/>
      <w:r w:rsidR="00255A68" w:rsidRPr="00944ED5">
        <w:t xml:space="preserve">Bu belgelerde, teklif edilen çizme modelinin ismi geçmelidir. </w:t>
      </w:r>
    </w:p>
    <w:p w:rsidR="001C47E1" w:rsidRPr="00944ED5" w:rsidRDefault="00A706D9" w:rsidP="00C205EB">
      <w:pPr>
        <w:jc w:val="both"/>
        <w:rPr>
          <w:b/>
        </w:rPr>
      </w:pPr>
      <w:r w:rsidRPr="00944ED5">
        <w:rPr>
          <w:b/>
        </w:rPr>
        <w:t>6.</w:t>
      </w:r>
      <w:r w:rsidR="00C205EB" w:rsidRPr="00944ED5">
        <w:rPr>
          <w:b/>
        </w:rPr>
        <w:t>2-İstekli f</w:t>
      </w:r>
      <w:r w:rsidR="00255A68" w:rsidRPr="00944ED5">
        <w:rPr>
          <w:b/>
        </w:rPr>
        <w:t>irmalar TURKAK onaylı ISO 9001 Kalite Yönetim Sistem</w:t>
      </w:r>
      <w:r w:rsidR="002E6C5F" w:rsidRPr="00944ED5">
        <w:rPr>
          <w:b/>
        </w:rPr>
        <w:t>i</w:t>
      </w:r>
      <w:r w:rsidR="00255A68" w:rsidRPr="00944ED5">
        <w:rPr>
          <w:b/>
        </w:rPr>
        <w:t xml:space="preserve"> </w:t>
      </w:r>
      <w:proofErr w:type="spellStart"/>
      <w:r w:rsidR="00255A68" w:rsidRPr="00944ED5">
        <w:rPr>
          <w:b/>
        </w:rPr>
        <w:t>Belgesi</w:t>
      </w:r>
      <w:r w:rsidR="001C47E1" w:rsidRPr="00944ED5">
        <w:rPr>
          <w:b/>
        </w:rPr>
        <w:t>teklifleri</w:t>
      </w:r>
      <w:proofErr w:type="spellEnd"/>
      <w:r w:rsidR="001C47E1" w:rsidRPr="00944ED5">
        <w:rPr>
          <w:b/>
        </w:rPr>
        <w:t xml:space="preserve"> ekinde </w:t>
      </w:r>
      <w:r w:rsidR="00C205EB" w:rsidRPr="00944ED5">
        <w:rPr>
          <w:b/>
        </w:rPr>
        <w:t>vereceklerdir.</w:t>
      </w:r>
    </w:p>
    <w:p w:rsidR="00C205EB" w:rsidRPr="00944ED5" w:rsidRDefault="00A706D9" w:rsidP="00C205EB">
      <w:pPr>
        <w:jc w:val="both"/>
      </w:pPr>
      <w:r w:rsidRPr="00944ED5">
        <w:rPr>
          <w:b/>
        </w:rPr>
        <w:t>6.</w:t>
      </w:r>
      <w:r w:rsidR="00C205EB" w:rsidRPr="00944ED5">
        <w:rPr>
          <w:b/>
        </w:rPr>
        <w:t>3-</w:t>
      </w:r>
      <w:r w:rsidR="001C47E1" w:rsidRPr="00944ED5">
        <w:t xml:space="preserve">İstekli </w:t>
      </w:r>
      <w:proofErr w:type="spellStart"/>
      <w:r w:rsidR="001C47E1" w:rsidRPr="00944ED5">
        <w:t>firmalar</w:t>
      </w:r>
      <w:r w:rsidR="00C205EB" w:rsidRPr="00944ED5">
        <w:t>çizmenin</w:t>
      </w:r>
      <w:proofErr w:type="spellEnd"/>
      <w:r w:rsidR="00C205EB" w:rsidRPr="00944ED5">
        <w:t xml:space="preserve"> kullanıcıya rahatsızlık vermeyecek (ergonomik) şekilde </w:t>
      </w:r>
      <w:proofErr w:type="gramStart"/>
      <w:r w:rsidR="00C205EB" w:rsidRPr="00944ED5">
        <w:t>dizayn</w:t>
      </w:r>
      <w:proofErr w:type="gramEnd"/>
      <w:r w:rsidR="00C205EB" w:rsidRPr="00944ED5">
        <w:t xml:space="preserve"> ve imal edilmiş olacaktır. Çizme malzemesi kullanıcının sağlık ve </w:t>
      </w:r>
      <w:proofErr w:type="gramStart"/>
      <w:r w:rsidR="00C205EB" w:rsidRPr="00944ED5">
        <w:t>hijyenine</w:t>
      </w:r>
      <w:proofErr w:type="gramEnd"/>
      <w:r w:rsidR="00C205EB" w:rsidRPr="00944ED5">
        <w:t xml:space="preserve"> zararlı olmayacaktır. İstekliler teklif ekinde çizmeler için, riskli kimyasallar içermeyen ve zararlı kimyasal </w:t>
      </w:r>
      <w:proofErr w:type="spellStart"/>
      <w:r w:rsidR="00C205EB" w:rsidRPr="00944ED5">
        <w:t>salınımında</w:t>
      </w:r>
      <w:proofErr w:type="spellEnd"/>
      <w:r w:rsidR="00C205EB" w:rsidRPr="00944ED5">
        <w:t xml:space="preserve"> bulunmadığına dair 1907/2006 EC Yönetmeliğine göre </w:t>
      </w:r>
      <w:r w:rsidR="00A51168" w:rsidRPr="00944ED5">
        <w:rPr>
          <w:b/>
        </w:rPr>
        <w:t xml:space="preserve">REACH Sertifikası </w:t>
      </w:r>
      <w:proofErr w:type="gramStart"/>
      <w:r w:rsidR="00A51168" w:rsidRPr="00944ED5">
        <w:rPr>
          <w:b/>
        </w:rPr>
        <w:t xml:space="preserve">veya </w:t>
      </w:r>
      <w:r w:rsidR="00C205EB" w:rsidRPr="00944ED5">
        <w:rPr>
          <w:b/>
        </w:rPr>
        <w:t xml:space="preserve"> beyanını</w:t>
      </w:r>
      <w:proofErr w:type="gramEnd"/>
      <w:r w:rsidR="00A51168" w:rsidRPr="00944ED5">
        <w:rPr>
          <w:b/>
        </w:rPr>
        <w:t xml:space="preserve"> </w:t>
      </w:r>
      <w:r w:rsidR="001C47E1" w:rsidRPr="00944ED5">
        <w:t xml:space="preserve">teklifleri ekinde </w:t>
      </w:r>
      <w:r w:rsidR="00C205EB" w:rsidRPr="00944ED5">
        <w:t>vereceklerdir.</w:t>
      </w:r>
      <w:r w:rsidR="00F7531F" w:rsidRPr="00944ED5">
        <w:t xml:space="preserve"> Ayrıca tekstil ve deri ürünlerin çevresel ve </w:t>
      </w:r>
      <w:proofErr w:type="spellStart"/>
      <w:r w:rsidR="00F7531F" w:rsidRPr="00944ED5">
        <w:t>toksikolojik</w:t>
      </w:r>
      <w:proofErr w:type="spellEnd"/>
      <w:r w:rsidR="00F7531F" w:rsidRPr="00944ED5">
        <w:t xml:space="preserve"> açısından güvenli olmasını sağlayan, tüketici sağlığına zararlı kimyasallar</w:t>
      </w:r>
      <w:r w:rsidR="00FD44F1" w:rsidRPr="00944ED5">
        <w:t xml:space="preserve"> (ağır metaller, </w:t>
      </w:r>
      <w:proofErr w:type="spellStart"/>
      <w:r w:rsidR="00FD44F1" w:rsidRPr="00944ED5">
        <w:t>azo</w:t>
      </w:r>
      <w:proofErr w:type="spellEnd"/>
      <w:r w:rsidR="00FD44F1" w:rsidRPr="00944ED5">
        <w:t xml:space="preserve"> boyaları, formaldehit vs. gibi)</w:t>
      </w:r>
      <w:r w:rsidR="00F7531F" w:rsidRPr="00944ED5">
        <w:t>içermediğine</w:t>
      </w:r>
      <w:r w:rsidR="006C6964" w:rsidRPr="00944ED5">
        <w:t xml:space="preserve"> (</w:t>
      </w:r>
      <w:proofErr w:type="gramStart"/>
      <w:r w:rsidR="006C6964" w:rsidRPr="00944ED5">
        <w:t>alerjik,</w:t>
      </w:r>
      <w:proofErr w:type="spellStart"/>
      <w:r w:rsidR="00655EE8" w:rsidRPr="00944ED5">
        <w:t>polimerik</w:t>
      </w:r>
      <w:proofErr w:type="spellEnd"/>
      <w:proofErr w:type="gramEnd"/>
      <w:r w:rsidR="00655EE8" w:rsidRPr="00944ED5">
        <w:t>,malzeme</w:t>
      </w:r>
      <w:r w:rsidR="006C6964" w:rsidRPr="00944ED5">
        <w:t xml:space="preserve"> deri tahrişi ve diğer sağlık sorunları riskini gidermek amaçlı)</w:t>
      </w:r>
      <w:r w:rsidR="00F7531F" w:rsidRPr="00944ED5">
        <w:t xml:space="preserve"> dai</w:t>
      </w:r>
      <w:r w:rsidR="009A265F" w:rsidRPr="00944ED5">
        <w:t xml:space="preserve">r  </w:t>
      </w:r>
      <w:r w:rsidR="00655EE8" w:rsidRPr="00944ED5">
        <w:t>EN ISO 17050-1 Yönetmeliğine uygun</w:t>
      </w:r>
      <w:r w:rsidR="00A51168" w:rsidRPr="00944ED5">
        <w:t xml:space="preserve"> </w:t>
      </w:r>
      <w:r w:rsidR="00FD44F1" w:rsidRPr="00944ED5">
        <w:rPr>
          <w:b/>
        </w:rPr>
        <w:t>O</w:t>
      </w:r>
      <w:r w:rsidR="00F7531F" w:rsidRPr="00944ED5">
        <w:rPr>
          <w:b/>
        </w:rPr>
        <w:t>EKO-TE</w:t>
      </w:r>
      <w:r w:rsidR="00FD44F1" w:rsidRPr="00944ED5">
        <w:rPr>
          <w:b/>
        </w:rPr>
        <w:t>X</w:t>
      </w:r>
      <w:r w:rsidR="00F7531F" w:rsidRPr="00944ED5">
        <w:t xml:space="preserve"> sertifikası vereceklerdir. </w:t>
      </w:r>
    </w:p>
    <w:p w:rsidR="00C205EB" w:rsidRPr="00944ED5" w:rsidRDefault="00A706D9" w:rsidP="00C205EB">
      <w:pPr>
        <w:jc w:val="both"/>
      </w:pPr>
      <w:r w:rsidRPr="00944ED5">
        <w:rPr>
          <w:b/>
        </w:rPr>
        <w:t>6.</w:t>
      </w:r>
      <w:r w:rsidR="00C205EB" w:rsidRPr="00944ED5">
        <w:rPr>
          <w:b/>
        </w:rPr>
        <w:t>4-</w:t>
      </w:r>
      <w:r w:rsidR="00C205EB" w:rsidRPr="00944ED5">
        <w:t xml:space="preserve"> Güvenlik Bilgi Formu (</w:t>
      </w:r>
      <w:r w:rsidR="0084064F" w:rsidRPr="00944ED5">
        <w:t>GBF</w:t>
      </w:r>
      <w:r w:rsidR="00C205EB" w:rsidRPr="00944ED5">
        <w:t xml:space="preserve">) ve ürün bilgi formlarını teklifleri </w:t>
      </w:r>
      <w:r w:rsidR="001C47E1" w:rsidRPr="00944ED5">
        <w:t>ekinde</w:t>
      </w:r>
      <w:r w:rsidR="00C205EB" w:rsidRPr="00944ED5">
        <w:t xml:space="preserve"> vereceklerdir.</w:t>
      </w:r>
    </w:p>
    <w:p w:rsidR="005E3572" w:rsidRPr="00944ED5" w:rsidRDefault="005E3572">
      <w:pPr>
        <w:tabs>
          <w:tab w:val="left" w:pos="546"/>
        </w:tabs>
        <w:jc w:val="both"/>
        <w:outlineLvl w:val="0"/>
        <w:rPr>
          <w:bCs/>
        </w:rPr>
      </w:pPr>
      <w:r w:rsidRPr="00944ED5">
        <w:rPr>
          <w:b/>
          <w:bCs/>
        </w:rPr>
        <w:t>6.</w:t>
      </w:r>
      <w:r w:rsidR="00A706D9" w:rsidRPr="00944ED5">
        <w:rPr>
          <w:b/>
          <w:bCs/>
        </w:rPr>
        <w:t>5</w:t>
      </w:r>
      <w:r w:rsidRPr="00944ED5">
        <w:rPr>
          <w:b/>
          <w:bCs/>
        </w:rPr>
        <w:t>-</w:t>
      </w:r>
      <w:r w:rsidRPr="00944ED5">
        <w:rPr>
          <w:bCs/>
        </w:rPr>
        <w:t>Çizmeler siyah</w:t>
      </w:r>
      <w:r w:rsidR="00655EE8" w:rsidRPr="00944ED5">
        <w:rPr>
          <w:bCs/>
        </w:rPr>
        <w:t xml:space="preserve"> ve ya haki yeşil renk </w:t>
      </w:r>
      <w:r w:rsidRPr="00944ED5">
        <w:rPr>
          <w:bCs/>
        </w:rPr>
        <w:t>olacaktır.</w:t>
      </w:r>
    </w:p>
    <w:p w:rsidR="005E3572" w:rsidRPr="00944ED5" w:rsidRDefault="005E3572">
      <w:pPr>
        <w:tabs>
          <w:tab w:val="left" w:pos="546"/>
        </w:tabs>
        <w:jc w:val="both"/>
        <w:outlineLvl w:val="0"/>
        <w:rPr>
          <w:b/>
          <w:bCs/>
        </w:rPr>
      </w:pPr>
      <w:r w:rsidRPr="00944ED5">
        <w:rPr>
          <w:b/>
          <w:bCs/>
        </w:rPr>
        <w:t>6.</w:t>
      </w:r>
      <w:r w:rsidR="00A706D9" w:rsidRPr="00944ED5">
        <w:rPr>
          <w:b/>
          <w:bCs/>
        </w:rPr>
        <w:t>6</w:t>
      </w:r>
      <w:r w:rsidRPr="00944ED5">
        <w:rPr>
          <w:b/>
          <w:bCs/>
        </w:rPr>
        <w:t>-</w:t>
      </w:r>
      <w:r w:rsidRPr="00944ED5">
        <w:rPr>
          <w:bCs/>
        </w:rPr>
        <w:t>Firmalar teklifleri ile birlikte görünüş, şekil, rahatsız edici koku, işaretleme, vb. yönden incelenmek üzere 41, 42,</w:t>
      </w:r>
      <w:r w:rsidR="00403B5C" w:rsidRPr="00944ED5">
        <w:rPr>
          <w:bCs/>
        </w:rPr>
        <w:t>43,</w:t>
      </w:r>
      <w:r w:rsidRPr="00944ED5">
        <w:rPr>
          <w:bCs/>
        </w:rPr>
        <w:t xml:space="preserve"> 44 ayak numaralı birer çift çizme numunesi vereceklerdir. </w:t>
      </w:r>
      <w:r w:rsidRPr="00944ED5">
        <w:rPr>
          <w:b/>
          <w:bCs/>
        </w:rPr>
        <w:t>Aksi halde firma teklifleri değerlendirmeye alınmayacaktır.</w:t>
      </w:r>
    </w:p>
    <w:p w:rsidR="005E3572" w:rsidRPr="00944ED5" w:rsidRDefault="005E3572">
      <w:pPr>
        <w:tabs>
          <w:tab w:val="left" w:pos="546"/>
        </w:tabs>
        <w:jc w:val="both"/>
        <w:outlineLvl w:val="0"/>
      </w:pPr>
      <w:r w:rsidRPr="00944ED5">
        <w:rPr>
          <w:b/>
        </w:rPr>
        <w:t>6.</w:t>
      </w:r>
      <w:r w:rsidR="00A706D9" w:rsidRPr="00944ED5">
        <w:rPr>
          <w:b/>
        </w:rPr>
        <w:t>7</w:t>
      </w:r>
      <w:r w:rsidRPr="00944ED5">
        <w:rPr>
          <w:b/>
        </w:rPr>
        <w:t>-</w:t>
      </w:r>
      <w:r w:rsidRPr="00944ED5">
        <w:t xml:space="preserve"> Firmalar teklifleriyle ilgili olarak 2 takım tanıtıcı katalog vereceklerdir.</w:t>
      </w:r>
    </w:p>
    <w:p w:rsidR="00CE5C7C" w:rsidRPr="00944ED5" w:rsidRDefault="005E3572" w:rsidP="007C1384">
      <w:pPr>
        <w:tabs>
          <w:tab w:val="left" w:pos="142"/>
          <w:tab w:val="left" w:pos="426"/>
          <w:tab w:val="left" w:pos="851"/>
          <w:tab w:val="left" w:pos="2268"/>
          <w:tab w:val="left" w:pos="2977"/>
          <w:tab w:val="left" w:pos="7797"/>
        </w:tabs>
        <w:jc w:val="both"/>
        <w:rPr>
          <w:lang w:bidi="ar-SA"/>
        </w:rPr>
      </w:pPr>
      <w:r w:rsidRPr="00944ED5">
        <w:rPr>
          <w:b/>
          <w:bCs/>
          <w:lang w:bidi="ar-SA"/>
        </w:rPr>
        <w:t>6.</w:t>
      </w:r>
      <w:r w:rsidR="00A706D9" w:rsidRPr="00944ED5">
        <w:rPr>
          <w:b/>
          <w:bCs/>
          <w:lang w:bidi="ar-SA"/>
        </w:rPr>
        <w:t>8</w:t>
      </w:r>
      <w:r w:rsidRPr="00944ED5">
        <w:rPr>
          <w:b/>
          <w:lang w:bidi="ar-SA"/>
        </w:rPr>
        <w:t>-</w:t>
      </w:r>
      <w:r w:rsidRPr="00944ED5">
        <w:rPr>
          <w:lang w:bidi="ar-SA"/>
        </w:rPr>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Pr="00944ED5">
        <w:rPr>
          <w:lang w:bidi="ar-SA"/>
        </w:rPr>
        <w:t>Satınalma</w:t>
      </w:r>
      <w:proofErr w:type="spellEnd"/>
      <w:r w:rsidRPr="00944ED5">
        <w:rPr>
          <w:lang w:bidi="ar-SA"/>
        </w:rPr>
        <w:t xml:space="preserve"> Dairesi Başkanlığına müracaat edeceklerdir. Firmaların faturaları kestiği tarihte malzemeleri, faturaları ve muayene formunu </w:t>
      </w:r>
      <w:proofErr w:type="spellStart"/>
      <w:r w:rsidRPr="00944ED5">
        <w:rPr>
          <w:lang w:bidi="ar-SA"/>
        </w:rPr>
        <w:t>TTK’ya</w:t>
      </w:r>
      <w:proofErr w:type="spellEnd"/>
      <w:r w:rsidRPr="00944ED5">
        <w:rPr>
          <w:lang w:bidi="ar-SA"/>
        </w:rPr>
        <w:t xml:space="preserve"> teslim etmeleri gerekmektedir.</w:t>
      </w:r>
    </w:p>
    <w:p w:rsidR="005E3572" w:rsidRPr="00944ED5" w:rsidRDefault="00196BAB">
      <w:pPr>
        <w:pStyle w:val="Balk4"/>
        <w:tabs>
          <w:tab w:val="left" w:pos="546"/>
        </w:tabs>
        <w:rPr>
          <w:color w:val="auto"/>
        </w:rPr>
      </w:pPr>
      <w:r w:rsidRPr="00944ED5">
        <w:rPr>
          <w:color w:val="auto"/>
        </w:rPr>
        <w:br/>
      </w:r>
      <w:r w:rsidR="005E3572" w:rsidRPr="00944ED5">
        <w:rPr>
          <w:color w:val="auto"/>
        </w:rPr>
        <w:t xml:space="preserve">7-SİPARİŞ MİKTARI ve TESLİM </w:t>
      </w:r>
      <w:r w:rsidR="007D44A1" w:rsidRPr="00944ED5">
        <w:rPr>
          <w:color w:val="auto"/>
        </w:rPr>
        <w:t>SÜRESİ</w:t>
      </w:r>
    </w:p>
    <w:p w:rsidR="005E3572" w:rsidRPr="00944ED5" w:rsidRDefault="005E3572" w:rsidP="004120B1">
      <w:pPr>
        <w:tabs>
          <w:tab w:val="left" w:pos="0"/>
        </w:tabs>
        <w:jc w:val="both"/>
      </w:pPr>
      <w:r w:rsidRPr="00944ED5">
        <w:rPr>
          <w:b/>
        </w:rPr>
        <w:t>7.1-</w:t>
      </w:r>
      <w:r w:rsidRPr="00944ED5">
        <w:t xml:space="preserve">Teslim yeri </w:t>
      </w:r>
      <w:r w:rsidR="00F128A5" w:rsidRPr="00944ED5">
        <w:t>ilgili Müessese ambarlarıdır.</w:t>
      </w:r>
    </w:p>
    <w:p w:rsidR="005E3572" w:rsidRPr="00944ED5" w:rsidRDefault="005E3572">
      <w:pPr>
        <w:tabs>
          <w:tab w:val="left" w:pos="546"/>
        </w:tabs>
        <w:ind w:left="360" w:hanging="360"/>
        <w:jc w:val="both"/>
      </w:pPr>
      <w:r w:rsidRPr="00944ED5">
        <w:rPr>
          <w:b/>
        </w:rPr>
        <w:t>7.2-</w:t>
      </w:r>
      <w:r w:rsidR="00F715FA" w:rsidRPr="00944ED5">
        <w:t xml:space="preserve">Teslim </w:t>
      </w:r>
      <w:r w:rsidR="00DF18AA" w:rsidRPr="00944ED5">
        <w:t>süresi; 90 takvim günüdür.</w:t>
      </w:r>
    </w:p>
    <w:p w:rsidR="005E3572" w:rsidRPr="00944ED5" w:rsidRDefault="005E3572" w:rsidP="004120B1">
      <w:pPr>
        <w:tabs>
          <w:tab w:val="left" w:pos="0"/>
        </w:tabs>
        <w:jc w:val="both"/>
      </w:pPr>
      <w:r w:rsidRPr="00944ED5">
        <w:rPr>
          <w:b/>
        </w:rPr>
        <w:t>7.3-</w:t>
      </w:r>
      <w:r w:rsidRPr="00944ED5">
        <w:t>Çizme faturaları ekli listedeki dağıtım yerlerine gö</w:t>
      </w:r>
      <w:r w:rsidR="00F715FA" w:rsidRPr="00944ED5">
        <w:t xml:space="preserve">re </w:t>
      </w:r>
      <w:r w:rsidR="003B2990" w:rsidRPr="00944ED5">
        <w:t xml:space="preserve">İdari Şartnamede </w:t>
      </w:r>
      <w:r w:rsidRPr="00944ED5">
        <w:t xml:space="preserve">belirtilen fatura bilgilerine göre düzenlenecektir.   </w:t>
      </w:r>
    </w:p>
    <w:p w:rsidR="00CE5C7C" w:rsidRPr="00944ED5" w:rsidRDefault="003B2990" w:rsidP="00196BAB">
      <w:pPr>
        <w:tabs>
          <w:tab w:val="left" w:pos="546"/>
        </w:tabs>
        <w:ind w:left="360" w:hanging="360"/>
      </w:pPr>
      <w:r w:rsidRPr="00944ED5">
        <w:rPr>
          <w:b/>
        </w:rPr>
        <w:t>7.</w:t>
      </w:r>
      <w:r w:rsidR="005E3572" w:rsidRPr="00944ED5">
        <w:rPr>
          <w:b/>
        </w:rPr>
        <w:t>4-</w:t>
      </w:r>
      <w:r w:rsidR="005E3572" w:rsidRPr="00944ED5">
        <w:t>Sipariş miktarı ve ayak nu</w:t>
      </w:r>
      <w:r w:rsidR="00CE5C7C" w:rsidRPr="00944ED5">
        <w:t>marası aşağıdaki gibi olacaktır:</w:t>
      </w:r>
    </w:p>
    <w:p w:rsidR="005E3572" w:rsidRPr="00944ED5" w:rsidRDefault="00196BAB" w:rsidP="00196BAB">
      <w:pPr>
        <w:tabs>
          <w:tab w:val="left" w:pos="546"/>
        </w:tabs>
        <w:ind w:left="360" w:hanging="360"/>
        <w:rPr>
          <w:sz w:val="22"/>
        </w:rPr>
      </w:pPr>
      <w:r w:rsidRPr="00944ED5">
        <w:rPr>
          <w:sz w:val="22"/>
        </w:rPr>
        <w:br/>
      </w:r>
    </w:p>
    <w:tbl>
      <w:tblPr>
        <w:tblpPr w:leftFromText="141" w:rightFromText="141" w:vertAnchor="text" w:horzAnchor="margin" w:tblpXSpec="center" w:tblpY="74"/>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
        <w:gridCol w:w="810"/>
        <w:gridCol w:w="810"/>
        <w:gridCol w:w="810"/>
        <w:gridCol w:w="974"/>
        <w:gridCol w:w="810"/>
        <w:gridCol w:w="810"/>
        <w:gridCol w:w="810"/>
        <w:gridCol w:w="810"/>
        <w:gridCol w:w="810"/>
        <w:gridCol w:w="874"/>
      </w:tblGrid>
      <w:tr w:rsidR="00D42BA7" w:rsidRPr="00944ED5" w:rsidTr="007D58DA">
        <w:trPr>
          <w:trHeight w:val="736"/>
        </w:trPr>
        <w:tc>
          <w:tcPr>
            <w:tcW w:w="482"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196BAB">
            <w:pPr>
              <w:tabs>
                <w:tab w:val="left" w:pos="546"/>
              </w:tabs>
              <w:jc w:val="center"/>
              <w:rPr>
                <w:b/>
                <w:sz w:val="22"/>
              </w:rPr>
            </w:pPr>
            <w:r w:rsidRPr="00944ED5">
              <w:rPr>
                <w:b/>
                <w:sz w:val="22"/>
              </w:rPr>
              <w:t>Ayak No.</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jc w:val="center"/>
              <w:rPr>
                <w:b/>
                <w:sz w:val="22"/>
              </w:rPr>
            </w:pPr>
            <w:r w:rsidRPr="00944ED5">
              <w:rPr>
                <w:b/>
                <w:sz w:val="22"/>
              </w:rPr>
              <w:t>38</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jc w:val="center"/>
              <w:rPr>
                <w:b/>
                <w:sz w:val="22"/>
              </w:rPr>
            </w:pPr>
            <w:r w:rsidRPr="00944ED5">
              <w:rPr>
                <w:b/>
                <w:sz w:val="22"/>
              </w:rPr>
              <w:t>39</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40</w:t>
            </w:r>
          </w:p>
        </w:tc>
        <w:tc>
          <w:tcPr>
            <w:tcW w:w="532"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41</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42</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43</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44</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45</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C20FA1">
            <w:pPr>
              <w:tabs>
                <w:tab w:val="left" w:pos="546"/>
              </w:tabs>
              <w:jc w:val="center"/>
              <w:rPr>
                <w:b/>
                <w:sz w:val="22"/>
              </w:rPr>
            </w:pPr>
            <w:r w:rsidRPr="00944ED5">
              <w:rPr>
                <w:b/>
                <w:sz w:val="22"/>
              </w:rPr>
              <w:t>46</w:t>
            </w:r>
          </w:p>
        </w:tc>
        <w:tc>
          <w:tcPr>
            <w:tcW w:w="443" w:type="pct"/>
            <w:tcBorders>
              <w:top w:val="single" w:sz="4" w:space="0" w:color="auto"/>
              <w:left w:val="single" w:sz="4" w:space="0" w:color="auto"/>
              <w:bottom w:val="single" w:sz="4" w:space="0" w:color="auto"/>
              <w:right w:val="single" w:sz="4" w:space="0" w:color="auto"/>
            </w:tcBorders>
            <w:vAlign w:val="center"/>
          </w:tcPr>
          <w:p w:rsidR="00D42BA7" w:rsidRPr="00944ED5" w:rsidRDefault="00D42BA7" w:rsidP="00196BAB">
            <w:pPr>
              <w:tabs>
                <w:tab w:val="left" w:pos="546"/>
              </w:tabs>
              <w:jc w:val="center"/>
              <w:rPr>
                <w:b/>
                <w:sz w:val="22"/>
              </w:rPr>
            </w:pPr>
            <w:r w:rsidRPr="00944ED5">
              <w:rPr>
                <w:b/>
                <w:sz w:val="22"/>
              </w:rPr>
              <w:t>Toplam</w:t>
            </w:r>
          </w:p>
          <w:p w:rsidR="00D42BA7" w:rsidRPr="00944ED5" w:rsidRDefault="00D42BA7" w:rsidP="00196BAB">
            <w:pPr>
              <w:tabs>
                <w:tab w:val="left" w:pos="546"/>
              </w:tabs>
              <w:jc w:val="center"/>
              <w:rPr>
                <w:b/>
                <w:sz w:val="22"/>
              </w:rPr>
            </w:pPr>
            <w:r w:rsidRPr="00944ED5">
              <w:rPr>
                <w:b/>
                <w:sz w:val="22"/>
              </w:rPr>
              <w:t>(Çift)</w:t>
            </w:r>
          </w:p>
        </w:tc>
      </w:tr>
      <w:tr w:rsidR="00B751A8" w:rsidRPr="00944ED5" w:rsidTr="007D58DA">
        <w:tc>
          <w:tcPr>
            <w:tcW w:w="482" w:type="pct"/>
            <w:tcBorders>
              <w:top w:val="single" w:sz="4" w:space="0" w:color="auto"/>
              <w:left w:val="single" w:sz="4" w:space="0" w:color="auto"/>
              <w:bottom w:val="single" w:sz="4" w:space="0" w:color="auto"/>
              <w:right w:val="single" w:sz="4" w:space="0" w:color="auto"/>
            </w:tcBorders>
          </w:tcPr>
          <w:p w:rsidR="00B751A8" w:rsidRPr="00944ED5" w:rsidRDefault="00B751A8" w:rsidP="00B751A8">
            <w:pPr>
              <w:tabs>
                <w:tab w:val="left" w:pos="546"/>
              </w:tabs>
              <w:rPr>
                <w:b/>
                <w:sz w:val="22"/>
              </w:rPr>
            </w:pPr>
            <w:r w:rsidRPr="00944ED5">
              <w:rPr>
                <w:b/>
                <w:sz w:val="22"/>
              </w:rPr>
              <w:t>Uzun Konçlu</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531200" w:rsidP="00B751A8">
            <w:pPr>
              <w:tabs>
                <w:tab w:val="left" w:pos="546"/>
              </w:tabs>
              <w:jc w:val="center"/>
              <w:rPr>
                <w:sz w:val="22"/>
              </w:rPr>
            </w:pPr>
            <w:r w:rsidRPr="00944ED5">
              <w:rPr>
                <w:sz w:val="22"/>
              </w:rPr>
              <w:t>44</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531200" w:rsidP="00B751A8">
            <w:pPr>
              <w:tabs>
                <w:tab w:val="left" w:pos="546"/>
              </w:tabs>
              <w:jc w:val="center"/>
              <w:rPr>
                <w:sz w:val="22"/>
              </w:rPr>
            </w:pPr>
            <w:r w:rsidRPr="00944ED5">
              <w:rPr>
                <w:sz w:val="22"/>
              </w:rPr>
              <w:t>175</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531200" w:rsidP="00F64CD3">
            <w:pPr>
              <w:tabs>
                <w:tab w:val="left" w:pos="546"/>
              </w:tabs>
              <w:jc w:val="center"/>
              <w:rPr>
                <w:sz w:val="22"/>
              </w:rPr>
            </w:pPr>
            <w:r w:rsidRPr="00944ED5">
              <w:rPr>
                <w:sz w:val="22"/>
              </w:rPr>
              <w:t>110</w:t>
            </w:r>
          </w:p>
        </w:tc>
        <w:tc>
          <w:tcPr>
            <w:tcW w:w="532"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F64CD3">
            <w:pPr>
              <w:tabs>
                <w:tab w:val="left" w:pos="546"/>
              </w:tabs>
              <w:jc w:val="center"/>
              <w:rPr>
                <w:sz w:val="22"/>
              </w:rPr>
            </w:pPr>
            <w:r w:rsidRPr="00944ED5">
              <w:rPr>
                <w:sz w:val="22"/>
              </w:rPr>
              <w:t>1.808</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B751A8">
            <w:pPr>
              <w:tabs>
                <w:tab w:val="left" w:pos="546"/>
              </w:tabs>
              <w:jc w:val="center"/>
              <w:rPr>
                <w:sz w:val="22"/>
              </w:rPr>
            </w:pPr>
            <w:r w:rsidRPr="00944ED5">
              <w:rPr>
                <w:sz w:val="22"/>
              </w:rPr>
              <w:t>3.468</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F64CD3">
            <w:pPr>
              <w:tabs>
                <w:tab w:val="left" w:pos="546"/>
              </w:tabs>
              <w:jc w:val="center"/>
              <w:rPr>
                <w:sz w:val="22"/>
              </w:rPr>
            </w:pPr>
            <w:r w:rsidRPr="00944ED5">
              <w:rPr>
                <w:sz w:val="22"/>
              </w:rPr>
              <w:t>3.233</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7C1384">
            <w:pPr>
              <w:tabs>
                <w:tab w:val="left" w:pos="546"/>
              </w:tabs>
              <w:jc w:val="center"/>
              <w:rPr>
                <w:sz w:val="22"/>
              </w:rPr>
            </w:pPr>
            <w:r w:rsidRPr="00944ED5">
              <w:rPr>
                <w:sz w:val="22"/>
              </w:rPr>
              <w:t>1.190</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B751A8">
            <w:pPr>
              <w:tabs>
                <w:tab w:val="left" w:pos="546"/>
              </w:tabs>
              <w:jc w:val="center"/>
              <w:rPr>
                <w:sz w:val="22"/>
              </w:rPr>
            </w:pPr>
            <w:r w:rsidRPr="00944ED5">
              <w:rPr>
                <w:sz w:val="22"/>
              </w:rPr>
              <w:t>280</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EE7173" w:rsidP="00B751A8">
            <w:pPr>
              <w:tabs>
                <w:tab w:val="left" w:pos="546"/>
              </w:tabs>
              <w:jc w:val="center"/>
              <w:rPr>
                <w:sz w:val="22"/>
              </w:rPr>
            </w:pPr>
            <w:r w:rsidRPr="00944ED5">
              <w:rPr>
                <w:sz w:val="22"/>
              </w:rPr>
              <w:t>90</w:t>
            </w:r>
          </w:p>
        </w:tc>
        <w:tc>
          <w:tcPr>
            <w:tcW w:w="443" w:type="pct"/>
            <w:tcBorders>
              <w:top w:val="single" w:sz="4" w:space="0" w:color="auto"/>
              <w:left w:val="single" w:sz="4" w:space="0" w:color="auto"/>
              <w:bottom w:val="single" w:sz="4" w:space="0" w:color="auto"/>
              <w:right w:val="single" w:sz="4" w:space="0" w:color="auto"/>
            </w:tcBorders>
            <w:vAlign w:val="center"/>
          </w:tcPr>
          <w:p w:rsidR="00B751A8" w:rsidRPr="00944ED5" w:rsidRDefault="00A92938" w:rsidP="00F64CD3">
            <w:pPr>
              <w:tabs>
                <w:tab w:val="left" w:pos="546"/>
              </w:tabs>
              <w:jc w:val="center"/>
              <w:rPr>
                <w:b/>
                <w:sz w:val="22"/>
              </w:rPr>
            </w:pPr>
            <w:r w:rsidRPr="00944ED5">
              <w:rPr>
                <w:b/>
                <w:sz w:val="22"/>
              </w:rPr>
              <w:t>11.000</w:t>
            </w:r>
          </w:p>
        </w:tc>
      </w:tr>
    </w:tbl>
    <w:p w:rsidR="005E3572" w:rsidRPr="00944ED5" w:rsidRDefault="005E3572">
      <w:pPr>
        <w:pStyle w:val="stbilgi"/>
        <w:tabs>
          <w:tab w:val="clear" w:pos="4536"/>
          <w:tab w:val="clear" w:pos="9072"/>
        </w:tabs>
        <w:rPr>
          <w:szCs w:val="20"/>
        </w:rPr>
      </w:pPr>
    </w:p>
    <w:p w:rsidR="005E3572" w:rsidRPr="00944ED5" w:rsidRDefault="005E3572"/>
    <w:sectPr w:rsidR="005E3572" w:rsidRPr="00944ED5" w:rsidSect="007C138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2E7"/>
    <w:rsid w:val="0002256A"/>
    <w:rsid w:val="000330DE"/>
    <w:rsid w:val="00050271"/>
    <w:rsid w:val="000D7DEE"/>
    <w:rsid w:val="000F16A8"/>
    <w:rsid w:val="000F1AB4"/>
    <w:rsid w:val="000F4FC5"/>
    <w:rsid w:val="00113809"/>
    <w:rsid w:val="00141E27"/>
    <w:rsid w:val="00173514"/>
    <w:rsid w:val="00175FDA"/>
    <w:rsid w:val="00187D47"/>
    <w:rsid w:val="001925CC"/>
    <w:rsid w:val="00194DBD"/>
    <w:rsid w:val="00196BAB"/>
    <w:rsid w:val="001C47E1"/>
    <w:rsid w:val="001D1FC8"/>
    <w:rsid w:val="001E02C6"/>
    <w:rsid w:val="00243206"/>
    <w:rsid w:val="00253D2A"/>
    <w:rsid w:val="00255A68"/>
    <w:rsid w:val="00266BAE"/>
    <w:rsid w:val="00292F6C"/>
    <w:rsid w:val="002A4D14"/>
    <w:rsid w:val="002B230E"/>
    <w:rsid w:val="002B3F2E"/>
    <w:rsid w:val="002C00FA"/>
    <w:rsid w:val="002C4438"/>
    <w:rsid w:val="002D0A7C"/>
    <w:rsid w:val="002E6C5F"/>
    <w:rsid w:val="00342162"/>
    <w:rsid w:val="0034490C"/>
    <w:rsid w:val="0034540E"/>
    <w:rsid w:val="00355215"/>
    <w:rsid w:val="003754A8"/>
    <w:rsid w:val="003B2990"/>
    <w:rsid w:val="003B3C9D"/>
    <w:rsid w:val="003C50E0"/>
    <w:rsid w:val="003D01BF"/>
    <w:rsid w:val="003F0A65"/>
    <w:rsid w:val="00400315"/>
    <w:rsid w:val="00403B5C"/>
    <w:rsid w:val="004120B1"/>
    <w:rsid w:val="00437492"/>
    <w:rsid w:val="00470725"/>
    <w:rsid w:val="004854B0"/>
    <w:rsid w:val="004938B5"/>
    <w:rsid w:val="00495FA4"/>
    <w:rsid w:val="004A43C4"/>
    <w:rsid w:val="004B6985"/>
    <w:rsid w:val="004C16D3"/>
    <w:rsid w:val="005103A8"/>
    <w:rsid w:val="00526560"/>
    <w:rsid w:val="00531055"/>
    <w:rsid w:val="00531200"/>
    <w:rsid w:val="00544215"/>
    <w:rsid w:val="00554C4C"/>
    <w:rsid w:val="00576716"/>
    <w:rsid w:val="005A392B"/>
    <w:rsid w:val="005B2B11"/>
    <w:rsid w:val="005D720C"/>
    <w:rsid w:val="005E2106"/>
    <w:rsid w:val="005E3572"/>
    <w:rsid w:val="0062386F"/>
    <w:rsid w:val="00655EE8"/>
    <w:rsid w:val="00657CA6"/>
    <w:rsid w:val="00662D57"/>
    <w:rsid w:val="006842A7"/>
    <w:rsid w:val="006C48F2"/>
    <w:rsid w:val="006C6964"/>
    <w:rsid w:val="006C7EF1"/>
    <w:rsid w:val="006D7518"/>
    <w:rsid w:val="00732120"/>
    <w:rsid w:val="0073374B"/>
    <w:rsid w:val="0073668E"/>
    <w:rsid w:val="007539C9"/>
    <w:rsid w:val="007551D8"/>
    <w:rsid w:val="007C1384"/>
    <w:rsid w:val="007D2955"/>
    <w:rsid w:val="007D44A1"/>
    <w:rsid w:val="007D58DA"/>
    <w:rsid w:val="008336B9"/>
    <w:rsid w:val="0084064F"/>
    <w:rsid w:val="00870D93"/>
    <w:rsid w:val="0088139C"/>
    <w:rsid w:val="008A2B1D"/>
    <w:rsid w:val="008B604A"/>
    <w:rsid w:val="008C1554"/>
    <w:rsid w:val="008C3823"/>
    <w:rsid w:val="008F5C2A"/>
    <w:rsid w:val="00907102"/>
    <w:rsid w:val="0091347E"/>
    <w:rsid w:val="009223E3"/>
    <w:rsid w:val="0093663C"/>
    <w:rsid w:val="00944ED5"/>
    <w:rsid w:val="009460F7"/>
    <w:rsid w:val="009463B7"/>
    <w:rsid w:val="009A007B"/>
    <w:rsid w:val="009A265F"/>
    <w:rsid w:val="009B7261"/>
    <w:rsid w:val="009D2EE7"/>
    <w:rsid w:val="009E1247"/>
    <w:rsid w:val="00A51168"/>
    <w:rsid w:val="00A706D9"/>
    <w:rsid w:val="00A90715"/>
    <w:rsid w:val="00A91B5C"/>
    <w:rsid w:val="00A92938"/>
    <w:rsid w:val="00A975FE"/>
    <w:rsid w:val="00AB5D56"/>
    <w:rsid w:val="00AF3B68"/>
    <w:rsid w:val="00AF3C91"/>
    <w:rsid w:val="00B1255B"/>
    <w:rsid w:val="00B32D7C"/>
    <w:rsid w:val="00B34D56"/>
    <w:rsid w:val="00B3612F"/>
    <w:rsid w:val="00B6138B"/>
    <w:rsid w:val="00B751A8"/>
    <w:rsid w:val="00BA2F79"/>
    <w:rsid w:val="00C205EB"/>
    <w:rsid w:val="00C20FA1"/>
    <w:rsid w:val="00C221C9"/>
    <w:rsid w:val="00C42F9A"/>
    <w:rsid w:val="00C810D9"/>
    <w:rsid w:val="00C87BB9"/>
    <w:rsid w:val="00C978DA"/>
    <w:rsid w:val="00CA4756"/>
    <w:rsid w:val="00CB39E1"/>
    <w:rsid w:val="00CD26BF"/>
    <w:rsid w:val="00CD6FBD"/>
    <w:rsid w:val="00CE5C7C"/>
    <w:rsid w:val="00D112E7"/>
    <w:rsid w:val="00D30465"/>
    <w:rsid w:val="00D369DD"/>
    <w:rsid w:val="00D42087"/>
    <w:rsid w:val="00D42BA7"/>
    <w:rsid w:val="00D51E12"/>
    <w:rsid w:val="00DA0CED"/>
    <w:rsid w:val="00DF18AA"/>
    <w:rsid w:val="00DF5E39"/>
    <w:rsid w:val="00E1224E"/>
    <w:rsid w:val="00E140C9"/>
    <w:rsid w:val="00E719C7"/>
    <w:rsid w:val="00E72BE6"/>
    <w:rsid w:val="00E826F9"/>
    <w:rsid w:val="00E85260"/>
    <w:rsid w:val="00E8734D"/>
    <w:rsid w:val="00ED039A"/>
    <w:rsid w:val="00EE7173"/>
    <w:rsid w:val="00EF6E13"/>
    <w:rsid w:val="00F128A5"/>
    <w:rsid w:val="00F13B5D"/>
    <w:rsid w:val="00F64CD3"/>
    <w:rsid w:val="00F715FA"/>
    <w:rsid w:val="00F71C31"/>
    <w:rsid w:val="00F7531F"/>
    <w:rsid w:val="00FA08E6"/>
    <w:rsid w:val="00FD171D"/>
    <w:rsid w:val="00FD44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1D"/>
    <w:rPr>
      <w:sz w:val="24"/>
      <w:szCs w:val="24"/>
      <w:lang w:bidi="ar-OM"/>
    </w:rPr>
  </w:style>
  <w:style w:type="paragraph" w:styleId="Balk2">
    <w:name w:val="heading 2"/>
    <w:basedOn w:val="Normal"/>
    <w:next w:val="Normal"/>
    <w:qFormat/>
    <w:rsid w:val="00FD171D"/>
    <w:pPr>
      <w:keepNext/>
      <w:jc w:val="center"/>
      <w:outlineLvl w:val="1"/>
    </w:pPr>
    <w:rPr>
      <w:b/>
      <w:lang w:bidi="ar-SA"/>
    </w:rPr>
  </w:style>
  <w:style w:type="paragraph" w:styleId="Balk3">
    <w:name w:val="heading 3"/>
    <w:basedOn w:val="Normal"/>
    <w:next w:val="Normal"/>
    <w:qFormat/>
    <w:rsid w:val="00FD171D"/>
    <w:pPr>
      <w:keepNext/>
      <w:jc w:val="center"/>
      <w:outlineLvl w:val="2"/>
    </w:pPr>
    <w:rPr>
      <w:b/>
    </w:rPr>
  </w:style>
  <w:style w:type="paragraph" w:styleId="Balk4">
    <w:name w:val="heading 4"/>
    <w:basedOn w:val="Normal"/>
    <w:next w:val="Normal"/>
    <w:qFormat/>
    <w:rsid w:val="00FD171D"/>
    <w:pPr>
      <w:keepNext/>
      <w:tabs>
        <w:tab w:val="num" w:pos="426"/>
      </w:tabs>
      <w:jc w:val="both"/>
      <w:outlineLvl w:val="3"/>
    </w:pPr>
    <w:rPr>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FD171D"/>
    <w:pPr>
      <w:jc w:val="both"/>
    </w:pPr>
    <w:rPr>
      <w:sz w:val="20"/>
      <w:szCs w:val="20"/>
      <w:lang w:bidi="ar-SA"/>
    </w:rPr>
  </w:style>
  <w:style w:type="paragraph" w:styleId="GvdeMetniGirintisi">
    <w:name w:val="Body Text Indent"/>
    <w:basedOn w:val="Normal"/>
    <w:semiHidden/>
    <w:rsid w:val="00FD171D"/>
    <w:pPr>
      <w:ind w:left="360"/>
    </w:pPr>
    <w:rPr>
      <w:lang w:bidi="ar-SA"/>
    </w:rPr>
  </w:style>
  <w:style w:type="paragraph" w:styleId="GvdeMetni2">
    <w:name w:val="Body Text 2"/>
    <w:basedOn w:val="Normal"/>
    <w:semiHidden/>
    <w:rsid w:val="00FD171D"/>
    <w:pPr>
      <w:jc w:val="both"/>
    </w:pPr>
    <w:rPr>
      <w:szCs w:val="20"/>
      <w:lang w:bidi="ar-SA"/>
    </w:rPr>
  </w:style>
  <w:style w:type="paragraph" w:styleId="GvdeMetniGirintisi2">
    <w:name w:val="Body Text Indent 2"/>
    <w:basedOn w:val="Normal"/>
    <w:semiHidden/>
    <w:rsid w:val="00FD171D"/>
    <w:pPr>
      <w:ind w:left="426" w:hanging="426"/>
      <w:jc w:val="both"/>
    </w:pPr>
    <w:rPr>
      <w:szCs w:val="20"/>
      <w:lang w:eastAsia="ja-JP" w:bidi="ar-SA"/>
    </w:rPr>
  </w:style>
  <w:style w:type="paragraph" w:customStyle="1" w:styleId="GvdeMetni21">
    <w:name w:val="Gövde Metni 21"/>
    <w:basedOn w:val="Normal"/>
    <w:rsid w:val="00FD171D"/>
    <w:pPr>
      <w:jc w:val="both"/>
    </w:pPr>
    <w:rPr>
      <w:szCs w:val="20"/>
      <w:lang w:bidi="ar-SA"/>
    </w:rPr>
  </w:style>
  <w:style w:type="paragraph" w:styleId="stbilgi">
    <w:name w:val="header"/>
    <w:basedOn w:val="Normal"/>
    <w:semiHidden/>
    <w:rsid w:val="00FD171D"/>
    <w:pPr>
      <w:tabs>
        <w:tab w:val="center" w:pos="4536"/>
        <w:tab w:val="right" w:pos="9072"/>
      </w:tabs>
    </w:pPr>
    <w:rPr>
      <w:lang w:bidi="ar-SA"/>
    </w:rPr>
  </w:style>
  <w:style w:type="paragraph" w:styleId="Altbilgi">
    <w:name w:val="footer"/>
    <w:basedOn w:val="Normal"/>
    <w:semiHidden/>
    <w:rsid w:val="00FD171D"/>
    <w:pPr>
      <w:tabs>
        <w:tab w:val="center" w:pos="4536"/>
        <w:tab w:val="right" w:pos="9072"/>
      </w:tabs>
    </w:pPr>
    <w:rPr>
      <w:lang w:bidi="ar-SA"/>
    </w:rPr>
  </w:style>
  <w:style w:type="paragraph" w:styleId="BalonMetni">
    <w:name w:val="Balloon Text"/>
    <w:basedOn w:val="Normal"/>
    <w:link w:val="BalonMetniChar"/>
    <w:uiPriority w:val="99"/>
    <w:semiHidden/>
    <w:unhideWhenUsed/>
    <w:rsid w:val="00B32D7C"/>
    <w:rPr>
      <w:rFonts w:ascii="Tahoma" w:hAnsi="Tahoma" w:cs="Tahoma"/>
      <w:sz w:val="16"/>
      <w:szCs w:val="16"/>
    </w:rPr>
  </w:style>
  <w:style w:type="character" w:customStyle="1" w:styleId="BalonMetniChar">
    <w:name w:val="Balon Metni Char"/>
    <w:basedOn w:val="VarsaylanParagrafYazTipi"/>
    <w:link w:val="BalonMetni"/>
    <w:uiPriority w:val="99"/>
    <w:semiHidden/>
    <w:rsid w:val="00B32D7C"/>
    <w:rPr>
      <w:rFonts w:ascii="Tahoma" w:hAnsi="Tahoma" w:cs="Tahoma"/>
      <w:sz w:val="16"/>
      <w:szCs w:val="16"/>
      <w:lang w:bidi="ar-O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C3AC-2206-4A61-98C0-8FE7E06E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1275</Words>
  <Characters>7274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2010 YILI</vt:lpstr>
    </vt:vector>
  </TitlesOfParts>
  <Company>TTK</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creator>GMMAK126</dc:creator>
  <cp:lastModifiedBy>ismail.yildiz</cp:lastModifiedBy>
  <cp:revision>5</cp:revision>
  <cp:lastPrinted>2024-05-31T07:25:00Z</cp:lastPrinted>
  <dcterms:created xsi:type="dcterms:W3CDTF">2024-06-03T07:25:00Z</dcterms:created>
  <dcterms:modified xsi:type="dcterms:W3CDTF">2024-06-04T13:13:00Z</dcterms:modified>
</cp:coreProperties>
</file>